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E9714" w14:textId="46EE2D9A" w:rsidR="00E604BC" w:rsidRPr="00B23AEE" w:rsidRDefault="00E604BC" w:rsidP="00B70558">
      <w:pPr>
        <w:adjustRightInd w:val="0"/>
        <w:snapToGrid w:val="0"/>
        <w:spacing w:line="240" w:lineRule="atLeast"/>
        <w:jc w:val="center"/>
        <w:rPr>
          <w:rFonts w:ascii="微軟正黑體" w:eastAsia="微軟正黑體" w:hAnsi="微軟正黑體"/>
          <w:sz w:val="52"/>
        </w:rPr>
      </w:pPr>
      <w:r w:rsidRPr="00527A1F">
        <w:rPr>
          <w:rFonts w:ascii="微軟正黑體" w:eastAsia="微軟正黑體" w:hAnsi="微軟正黑體" w:hint="eastAsia"/>
          <w:b/>
          <w:bCs/>
          <w:spacing w:val="100"/>
          <w:sz w:val="40"/>
          <w:szCs w:val="40"/>
        </w:rPr>
        <w:t>工 程 合 約 書</w:t>
      </w:r>
      <w:r w:rsidR="00AD7A9D" w:rsidRPr="00527A1F">
        <w:rPr>
          <w:rFonts w:ascii="微軟正黑體" w:eastAsia="微軟正黑體" w:hAnsi="微軟正黑體" w:hint="eastAsia"/>
          <w:sz w:val="28"/>
          <w:szCs w:val="28"/>
        </w:rPr>
        <w:t>(</w:t>
      </w:r>
      <w:r w:rsidR="00AD7A9D" w:rsidRPr="00527A1F">
        <w:rPr>
          <w:rFonts w:ascii="微軟正黑體" w:eastAsia="微軟正黑體" w:hAnsi="微軟正黑體" w:hint="eastAsia"/>
          <w:sz w:val="28"/>
          <w:szCs w:val="28"/>
          <w:lang w:eastAsia="zh-HK"/>
        </w:rPr>
        <w:t>甲式)</w:t>
      </w:r>
      <w:r w:rsidR="007965DC" w:rsidRPr="00B23AEE">
        <w:rPr>
          <w:rFonts w:ascii="微軟正黑體" w:eastAsia="微軟正黑體" w:hAnsi="微軟正黑體" w:hint="eastAsia"/>
          <w:spacing w:val="100"/>
          <w:sz w:val="52"/>
        </w:rPr>
        <w:t xml:space="preserve"> </w:t>
      </w:r>
    </w:p>
    <w:p w14:paraId="6E769349" w14:textId="24EF3360" w:rsidR="00E604BC" w:rsidRPr="002205BB" w:rsidRDefault="008E2BC9" w:rsidP="002205BB">
      <w:pPr>
        <w:adjustRightInd w:val="0"/>
        <w:snapToGrid w:val="0"/>
        <w:spacing w:line="240" w:lineRule="atLeast"/>
        <w:ind w:firstLineChars="590" w:firstLine="1416"/>
        <w:rPr>
          <w:rFonts w:ascii="微軟正黑體" w:eastAsia="微軟正黑體" w:hAnsi="微軟正黑體"/>
          <w:szCs w:val="24"/>
        </w:rPr>
      </w:pPr>
      <w:r w:rsidRPr="002205BB">
        <w:rPr>
          <w:rFonts w:ascii="微軟正黑體" w:eastAsia="微軟正黑體" w:hAnsi="微軟正黑體" w:hint="eastAsia"/>
          <w:szCs w:val="24"/>
          <w:u w:val="single"/>
        </w:rPr>
        <w:t>臺灣基督教門諾會醫療財團法人</w:t>
      </w:r>
      <w:r w:rsidR="00765051" w:rsidRPr="002205BB">
        <w:rPr>
          <w:rFonts w:ascii="微軟正黑體" w:eastAsia="微軟正黑體" w:hAnsi="微軟正黑體" w:hint="eastAsia"/>
          <w:szCs w:val="24"/>
          <w:u w:val="single"/>
          <w:lang w:eastAsia="zh-HK"/>
        </w:rPr>
        <w:t>門諾醫院</w:t>
      </w:r>
      <w:r w:rsidRPr="002205BB">
        <w:rPr>
          <w:rFonts w:ascii="微軟正黑體" w:eastAsia="微軟正黑體" w:hAnsi="微軟正黑體" w:hint="eastAsia"/>
          <w:szCs w:val="24"/>
          <w:u w:val="single"/>
        </w:rPr>
        <w:t xml:space="preserve">  </w:t>
      </w:r>
      <w:r w:rsidR="00E604BC" w:rsidRPr="002205BB">
        <w:rPr>
          <w:rFonts w:ascii="微軟正黑體" w:eastAsia="微軟正黑體" w:hAnsi="微軟正黑體" w:hint="eastAsia"/>
          <w:szCs w:val="24"/>
        </w:rPr>
        <w:t>(以下簡稱甲方)</w:t>
      </w:r>
    </w:p>
    <w:p w14:paraId="55FD3A20" w14:textId="77777777" w:rsidR="00E604BC" w:rsidRPr="002205BB" w:rsidRDefault="00E604BC" w:rsidP="00B70558">
      <w:pPr>
        <w:adjustRightInd w:val="0"/>
        <w:snapToGrid w:val="0"/>
        <w:spacing w:line="240" w:lineRule="atLeast"/>
        <w:rPr>
          <w:rFonts w:ascii="微軟正黑體" w:eastAsia="微軟正黑體" w:hAnsi="微軟正黑體"/>
          <w:szCs w:val="24"/>
        </w:rPr>
      </w:pPr>
      <w:r w:rsidRPr="002205BB">
        <w:rPr>
          <w:rFonts w:ascii="微軟正黑體" w:eastAsia="微軟正黑體" w:hAnsi="微軟正黑體" w:hint="eastAsia"/>
          <w:szCs w:val="24"/>
        </w:rPr>
        <w:t xml:space="preserve">本工程合約由        </w:t>
      </w:r>
    </w:p>
    <w:p w14:paraId="6EABB8F6" w14:textId="419DF967" w:rsidR="00E604BC" w:rsidRPr="002205BB" w:rsidRDefault="00C00626" w:rsidP="002205BB">
      <w:pPr>
        <w:adjustRightInd w:val="0"/>
        <w:snapToGrid w:val="0"/>
        <w:spacing w:line="240" w:lineRule="atLeast"/>
        <w:ind w:leftChars="591" w:left="1680" w:hangingChars="109" w:hanging="262"/>
        <w:rPr>
          <w:rFonts w:ascii="微軟正黑體" w:eastAsia="微軟正黑體" w:hAnsi="微軟正黑體"/>
          <w:szCs w:val="24"/>
        </w:rPr>
      </w:pPr>
      <w:r w:rsidRPr="002205BB">
        <w:rPr>
          <w:rFonts w:ascii="微軟正黑體" w:eastAsia="微軟正黑體" w:hAnsi="微軟正黑體" w:hint="eastAsia"/>
          <w:szCs w:val="24"/>
          <w:u w:val="single"/>
        </w:rPr>
        <w:t xml:space="preserve"> </w:t>
      </w:r>
      <w:r w:rsidR="00B70558" w:rsidRPr="002205BB">
        <w:rPr>
          <w:rFonts w:ascii="微軟正黑體" w:eastAsia="微軟正黑體" w:hAnsi="微軟正黑體" w:hint="eastAsia"/>
          <w:szCs w:val="24"/>
          <w:u w:val="single"/>
        </w:rPr>
        <w:t xml:space="preserve">                                     </w:t>
      </w:r>
      <w:r w:rsidR="00E604BC" w:rsidRPr="002205BB">
        <w:rPr>
          <w:rFonts w:ascii="微軟正黑體" w:eastAsia="微軟正黑體" w:hAnsi="微軟正黑體" w:hint="eastAsia"/>
          <w:szCs w:val="24"/>
        </w:rPr>
        <w:t>(以下簡稱乙方)</w:t>
      </w:r>
    </w:p>
    <w:p w14:paraId="4CE39F51" w14:textId="77777777" w:rsidR="00E604BC" w:rsidRPr="009614A1" w:rsidRDefault="00E604BC" w:rsidP="00B70558">
      <w:pPr>
        <w:adjustRightInd w:val="0"/>
        <w:snapToGrid w:val="0"/>
        <w:spacing w:line="240" w:lineRule="atLeast"/>
        <w:rPr>
          <w:rFonts w:ascii="微軟正黑體" w:eastAsia="微軟正黑體" w:hAnsi="微軟正黑體"/>
          <w:szCs w:val="24"/>
        </w:rPr>
      </w:pPr>
      <w:r w:rsidRPr="009614A1">
        <w:rPr>
          <w:rFonts w:ascii="微軟正黑體" w:eastAsia="微軟正黑體" w:hAnsi="微軟正黑體" w:hint="eastAsia"/>
          <w:szCs w:val="24"/>
        </w:rPr>
        <w:t>雙方同意就承攬工程事宜訂立下列條款</w:t>
      </w:r>
      <w:r w:rsidRPr="009614A1">
        <w:rPr>
          <w:rFonts w:ascii="微軟正黑體" w:eastAsia="微軟正黑體" w:hAnsi="微軟正黑體" w:hint="eastAsia"/>
          <w:b/>
          <w:szCs w:val="24"/>
        </w:rPr>
        <w:t>：</w:t>
      </w:r>
    </w:p>
    <w:p w14:paraId="2C468DBC" w14:textId="77777777" w:rsidR="00CC2981" w:rsidRPr="00CC2981" w:rsidRDefault="00CC2981" w:rsidP="00B70558">
      <w:pPr>
        <w:numPr>
          <w:ilvl w:val="0"/>
          <w:numId w:val="6"/>
        </w:numPr>
        <w:adjustRightInd w:val="0"/>
        <w:snapToGrid w:val="0"/>
        <w:spacing w:line="240" w:lineRule="atLeast"/>
        <w:ind w:left="284" w:hanging="312"/>
        <w:outlineLvl w:val="0"/>
        <w:rPr>
          <w:rFonts w:ascii="微軟正黑體" w:eastAsia="微軟正黑體" w:hAnsi="微軟正黑體"/>
          <w:szCs w:val="24"/>
        </w:rPr>
      </w:pPr>
      <w:r w:rsidRPr="00CC2981">
        <w:rPr>
          <w:rFonts w:ascii="微軟正黑體" w:eastAsia="微軟正黑體" w:hAnsi="微軟正黑體" w:hint="eastAsia"/>
          <w:szCs w:val="24"/>
        </w:rPr>
        <w:t>名詞定義：</w:t>
      </w:r>
    </w:p>
    <w:p w14:paraId="29B81CF8" w14:textId="19FCBD29" w:rsidR="00CC2981" w:rsidRPr="00CC2981" w:rsidRDefault="00CC2981" w:rsidP="00B70558">
      <w:pPr>
        <w:numPr>
          <w:ilvl w:val="0"/>
          <w:numId w:val="25"/>
        </w:numPr>
        <w:tabs>
          <w:tab w:val="left" w:pos="993"/>
        </w:tabs>
        <w:adjustRightInd w:val="0"/>
        <w:snapToGrid w:val="0"/>
        <w:spacing w:line="240" w:lineRule="atLeast"/>
        <w:ind w:right="6"/>
        <w:rPr>
          <w:rFonts w:ascii="微軟正黑體" w:eastAsia="微軟正黑體" w:hAnsi="微軟正黑體"/>
          <w:szCs w:val="24"/>
        </w:rPr>
      </w:pPr>
      <w:r w:rsidRPr="00CC2981">
        <w:rPr>
          <w:rFonts w:ascii="微軟正黑體" w:eastAsia="微軟正黑體" w:hAnsi="微軟正黑體" w:hint="eastAsia"/>
          <w:szCs w:val="24"/>
        </w:rPr>
        <w:t xml:space="preserve">日：本案以下所稱「日」皆以 </w:t>
      </w:r>
      <w:r w:rsidR="009930A2">
        <w:rPr>
          <w:rFonts w:ascii="微軟正黑體" w:eastAsia="微軟正黑體" w:hAnsi="微軟正黑體" w:hint="eastAsia"/>
          <w:color w:val="0000FF"/>
          <w:szCs w:val="24"/>
        </w:rPr>
        <w:sym w:font="Wingdings 2" w:char="F052"/>
      </w:r>
      <w:r w:rsidRPr="00CC2981">
        <w:rPr>
          <w:rFonts w:ascii="微軟正黑體" w:eastAsia="微軟正黑體" w:hAnsi="微軟正黑體" w:hint="eastAsia"/>
          <w:color w:val="0000FF"/>
          <w:szCs w:val="24"/>
        </w:rPr>
        <w:t xml:space="preserve">日曆, </w:t>
      </w:r>
      <w:r w:rsidRPr="002205BB">
        <w:rPr>
          <w:rFonts w:ascii="微軟正黑體" w:eastAsia="微軟正黑體" w:hAnsi="微軟正黑體" w:hint="eastAsia"/>
          <w:szCs w:val="24"/>
        </w:rPr>
        <w:sym w:font="Wingdings 2" w:char="F0A3"/>
      </w:r>
      <w:r w:rsidRPr="002205BB">
        <w:rPr>
          <w:rFonts w:ascii="微軟正黑體" w:eastAsia="微軟正黑體" w:hAnsi="微軟正黑體" w:cs="標楷體" w:hint="eastAsia"/>
          <w:kern w:val="0"/>
          <w:szCs w:val="24"/>
        </w:rPr>
        <w:t>工作</w:t>
      </w:r>
      <w:r w:rsidRPr="00CC2981">
        <w:rPr>
          <w:rFonts w:ascii="微軟正黑體" w:eastAsia="微軟正黑體" w:hAnsi="微軟正黑體" w:hint="eastAsia"/>
          <w:szCs w:val="24"/>
        </w:rPr>
        <w:t>天為計。</w:t>
      </w:r>
    </w:p>
    <w:p w14:paraId="173C2E5D" w14:textId="40615B26" w:rsidR="00CC2981" w:rsidRDefault="00CC2981" w:rsidP="00B70558">
      <w:pPr>
        <w:numPr>
          <w:ilvl w:val="0"/>
          <w:numId w:val="25"/>
        </w:numPr>
        <w:tabs>
          <w:tab w:val="left" w:pos="993"/>
        </w:tabs>
        <w:adjustRightInd w:val="0"/>
        <w:snapToGrid w:val="0"/>
        <w:spacing w:line="240" w:lineRule="atLeast"/>
        <w:ind w:right="6"/>
        <w:rPr>
          <w:rFonts w:ascii="微軟正黑體" w:eastAsia="微軟正黑體" w:hAnsi="微軟正黑體"/>
          <w:szCs w:val="24"/>
        </w:rPr>
      </w:pPr>
      <w:r w:rsidRPr="00CC2981">
        <w:rPr>
          <w:rFonts w:ascii="微軟正黑體" w:eastAsia="微軟正黑體" w:hAnsi="微軟正黑體" w:hint="eastAsia"/>
          <w:szCs w:val="24"/>
        </w:rPr>
        <w:t xml:space="preserve">時：本案以下所稱「時」皆以 </w:t>
      </w:r>
      <w:r w:rsidR="009930A2">
        <w:rPr>
          <w:rFonts w:ascii="微軟正黑體" w:eastAsia="微軟正黑體" w:hAnsi="微軟正黑體" w:hint="eastAsia"/>
          <w:color w:val="0000FF"/>
          <w:szCs w:val="24"/>
        </w:rPr>
        <w:sym w:font="Wingdings 2" w:char="F052"/>
      </w:r>
      <w:r w:rsidRPr="00CC2981">
        <w:rPr>
          <w:rFonts w:ascii="微軟正黑體" w:eastAsia="微軟正黑體" w:hAnsi="微軟正黑體" w:hint="eastAsia"/>
          <w:color w:val="0000FF"/>
          <w:szCs w:val="24"/>
        </w:rPr>
        <w:t xml:space="preserve">日曆, </w:t>
      </w:r>
      <w:r w:rsidRPr="002205BB">
        <w:rPr>
          <w:rFonts w:ascii="微軟正黑體" w:eastAsia="微軟正黑體" w:hAnsi="微軟正黑體" w:hint="eastAsia"/>
          <w:szCs w:val="24"/>
        </w:rPr>
        <w:sym w:font="Wingdings 2" w:char="F0A3"/>
      </w:r>
      <w:r w:rsidRPr="002205BB">
        <w:rPr>
          <w:rFonts w:ascii="微軟正黑體" w:eastAsia="微軟正黑體" w:hAnsi="微軟正黑體" w:cs="標楷體" w:hint="eastAsia"/>
          <w:kern w:val="0"/>
          <w:szCs w:val="24"/>
        </w:rPr>
        <w:t>工作</w:t>
      </w:r>
      <w:r w:rsidRPr="00CC2981">
        <w:rPr>
          <w:rFonts w:ascii="微軟正黑體" w:eastAsia="微軟正黑體" w:hAnsi="微軟正黑體" w:hint="eastAsia"/>
          <w:szCs w:val="24"/>
        </w:rPr>
        <w:t>小時為計。</w:t>
      </w:r>
    </w:p>
    <w:p w14:paraId="2201CCBF" w14:textId="3CA560E8" w:rsidR="00D12A56" w:rsidRPr="00391485" w:rsidRDefault="00D12A56" w:rsidP="00B70558">
      <w:pPr>
        <w:pStyle w:val="af0"/>
        <w:numPr>
          <w:ilvl w:val="0"/>
          <w:numId w:val="25"/>
        </w:numPr>
        <w:tabs>
          <w:tab w:val="left" w:pos="993"/>
        </w:tabs>
        <w:adjustRightInd w:val="0"/>
        <w:snapToGrid w:val="0"/>
        <w:spacing w:line="240" w:lineRule="atLeast"/>
        <w:ind w:leftChars="0" w:right="6"/>
        <w:rPr>
          <w:rFonts w:ascii="微軟正黑體" w:eastAsia="微軟正黑體" w:hAnsi="微軟正黑體"/>
          <w:szCs w:val="24"/>
        </w:rPr>
      </w:pPr>
      <w:r>
        <w:rPr>
          <w:rFonts w:ascii="微軟正黑體" w:eastAsia="微軟正黑體" w:hAnsi="微軟正黑體" w:hint="eastAsia"/>
          <w:szCs w:val="24"/>
        </w:rPr>
        <w:t>保證金：各類保證金，</w:t>
      </w:r>
      <w:r w:rsidRPr="007E65B8">
        <w:rPr>
          <w:rFonts w:ascii="微軟正黑體" w:eastAsia="微軟正黑體" w:hAnsi="微軟正黑體" w:hint="eastAsia"/>
          <w:color w:val="000000"/>
        </w:rPr>
        <w:t>四捨五入至萬元</w:t>
      </w:r>
      <w:r>
        <w:rPr>
          <w:rFonts w:ascii="微軟正黑體" w:eastAsia="微軟正黑體" w:hAnsi="微軟正黑體" w:hint="eastAsia"/>
          <w:color w:val="000000"/>
        </w:rPr>
        <w:t>整。</w:t>
      </w:r>
    </w:p>
    <w:p w14:paraId="2F8373EE" w14:textId="02D192A0" w:rsidR="00391485" w:rsidRPr="00391485" w:rsidRDefault="00391485" w:rsidP="00B70558">
      <w:pPr>
        <w:numPr>
          <w:ilvl w:val="0"/>
          <w:numId w:val="25"/>
        </w:numPr>
        <w:tabs>
          <w:tab w:val="left" w:pos="993"/>
        </w:tabs>
        <w:adjustRightInd w:val="0"/>
        <w:snapToGrid w:val="0"/>
        <w:spacing w:line="240" w:lineRule="atLeast"/>
        <w:ind w:right="6"/>
        <w:rPr>
          <w:rFonts w:ascii="微軟正黑體" w:eastAsia="微軟正黑體" w:hAnsi="微軟正黑體"/>
          <w:szCs w:val="24"/>
        </w:rPr>
      </w:pPr>
      <w:bookmarkStart w:id="0" w:name="_Hlk130374703"/>
      <w:r>
        <w:rPr>
          <w:rFonts w:ascii="微軟正黑體" w:eastAsia="微軟正黑體" w:hAnsi="微軟正黑體" w:hint="eastAsia"/>
          <w:szCs w:val="24"/>
        </w:rPr>
        <w:t>驗收完成日：指甲乙雙</w:t>
      </w:r>
      <w:r w:rsidRPr="00B23AEE">
        <w:rPr>
          <w:rFonts w:ascii="微軟正黑體" w:eastAsia="微軟正黑體" w:hAnsi="微軟正黑體" w:hint="eastAsia"/>
          <w:szCs w:val="24"/>
        </w:rPr>
        <w:t>方</w:t>
      </w:r>
      <w:r w:rsidRPr="00C82659">
        <w:rPr>
          <w:rFonts w:ascii="微軟正黑體" w:eastAsia="微軟正黑體" w:hAnsi="微軟正黑體" w:hint="eastAsia"/>
          <w:szCs w:val="24"/>
        </w:rPr>
        <w:t>完工通過驗收</w:t>
      </w:r>
      <w:r>
        <w:rPr>
          <w:rFonts w:ascii="微軟正黑體" w:eastAsia="微軟正黑體" w:hAnsi="微軟正黑體" w:hint="eastAsia"/>
          <w:szCs w:val="24"/>
        </w:rPr>
        <w:t>後簽名</w:t>
      </w:r>
      <w:r w:rsidRPr="00C82659">
        <w:rPr>
          <w:rFonts w:ascii="微軟正黑體" w:eastAsia="微軟正黑體" w:hAnsi="微軟正黑體" w:hint="eastAsia"/>
          <w:szCs w:val="24"/>
        </w:rPr>
        <w:t>後</w:t>
      </w:r>
      <w:r w:rsidRPr="00B23AEE">
        <w:rPr>
          <w:rFonts w:ascii="微軟正黑體" w:eastAsia="微軟正黑體" w:hAnsi="微軟正黑體" w:hint="eastAsia"/>
          <w:szCs w:val="24"/>
        </w:rPr>
        <w:t>。</w:t>
      </w:r>
    </w:p>
    <w:bookmarkEnd w:id="0"/>
    <w:p w14:paraId="5363BA45" w14:textId="3E5F8DD4" w:rsidR="00E604BC" w:rsidRPr="000C19D5" w:rsidRDefault="00E604BC" w:rsidP="00B70558">
      <w:pPr>
        <w:numPr>
          <w:ilvl w:val="0"/>
          <w:numId w:val="6"/>
        </w:numPr>
        <w:adjustRightInd w:val="0"/>
        <w:snapToGrid w:val="0"/>
        <w:spacing w:line="240" w:lineRule="atLeast"/>
        <w:ind w:left="284" w:hanging="312"/>
        <w:outlineLvl w:val="0"/>
        <w:rPr>
          <w:rFonts w:ascii="微軟正黑體" w:eastAsia="微軟正黑體" w:hAnsi="微軟正黑體"/>
        </w:rPr>
      </w:pPr>
      <w:r w:rsidRPr="000C19D5">
        <w:rPr>
          <w:rFonts w:ascii="微軟正黑體" w:eastAsia="微軟正黑體" w:hAnsi="微軟正黑體" w:hint="eastAsia"/>
        </w:rPr>
        <w:t>工程名稱、地點、範圍</w:t>
      </w:r>
      <w:r w:rsidR="00750D0F" w:rsidRPr="000C19D5">
        <w:rPr>
          <w:rFonts w:ascii="微軟正黑體" w:eastAsia="微軟正黑體" w:hAnsi="微軟正黑體" w:hint="eastAsia"/>
        </w:rPr>
        <w:t>、專案期程</w:t>
      </w:r>
      <w:r w:rsidRPr="000C19D5">
        <w:rPr>
          <w:rFonts w:ascii="微軟正黑體" w:eastAsia="微軟正黑體" w:hAnsi="微軟正黑體" w:hint="eastAsia"/>
        </w:rPr>
        <w:t>：</w:t>
      </w:r>
    </w:p>
    <w:p w14:paraId="33EDCCB9" w14:textId="524935DD" w:rsidR="00E604BC" w:rsidRPr="00B23AEE" w:rsidRDefault="00E604BC" w:rsidP="00B70558">
      <w:pPr>
        <w:adjustRightInd w:val="0"/>
        <w:snapToGrid w:val="0"/>
        <w:spacing w:line="240" w:lineRule="atLeast"/>
        <w:ind w:leftChars="200" w:left="480"/>
        <w:rPr>
          <w:rFonts w:ascii="微軟正黑體" w:eastAsia="微軟正黑體" w:hAnsi="微軟正黑體"/>
          <w:color w:val="0000FF"/>
        </w:rPr>
      </w:pPr>
      <w:r w:rsidRPr="00B23AEE">
        <w:rPr>
          <w:rFonts w:ascii="微軟正黑體" w:eastAsia="微軟正黑體" w:hAnsi="微軟正黑體" w:hint="eastAsia"/>
          <w:color w:val="0000FF"/>
        </w:rPr>
        <w:t>一、工程名稱：</w:t>
      </w:r>
      <w:r w:rsidR="00B70558" w:rsidRPr="002205BB">
        <w:rPr>
          <w:rFonts w:ascii="微軟正黑體" w:eastAsia="微軟正黑體" w:hAnsi="微軟正黑體" w:hint="eastAsia"/>
          <w:color w:val="0000FF"/>
          <w:szCs w:val="32"/>
        </w:rPr>
        <w:t>數位</w:t>
      </w:r>
      <w:r w:rsidR="00B70558" w:rsidRPr="002205BB">
        <w:rPr>
          <w:rFonts w:ascii="微軟正黑體" w:eastAsia="微軟正黑體" w:hAnsi="微軟正黑體"/>
          <w:color w:val="0000FF"/>
          <w:szCs w:val="32"/>
        </w:rPr>
        <w:t>X光機</w:t>
      </w:r>
      <w:r w:rsidR="00B70558" w:rsidRPr="002205BB">
        <w:rPr>
          <w:rFonts w:ascii="微軟正黑體" w:eastAsia="微軟正黑體" w:hAnsi="微軟正黑體" w:hint="eastAsia"/>
          <w:color w:val="0000FF"/>
          <w:szCs w:val="32"/>
        </w:rPr>
        <w:t>及其附屬</w:t>
      </w:r>
      <w:r w:rsidR="00B70558" w:rsidRPr="002205BB">
        <w:rPr>
          <w:rFonts w:ascii="微軟正黑體" w:eastAsia="微軟正黑體" w:hAnsi="微軟正黑體" w:cs="MicrosoftJhengHeiBold" w:hint="eastAsia"/>
          <w:color w:val="0000FF"/>
          <w:kern w:val="0"/>
          <w:szCs w:val="32"/>
        </w:rPr>
        <w:t>設備安裝</w:t>
      </w:r>
      <w:r w:rsidR="00B70558" w:rsidRPr="002205BB">
        <w:rPr>
          <w:rFonts w:ascii="微軟正黑體" w:eastAsia="微軟正黑體" w:hAnsi="微軟正黑體" w:hint="eastAsia"/>
          <w:color w:val="0000FF"/>
          <w:szCs w:val="32"/>
        </w:rPr>
        <w:t>與</w:t>
      </w:r>
      <w:proofErr w:type="gramStart"/>
      <w:r w:rsidR="00B70558" w:rsidRPr="002205BB">
        <w:rPr>
          <w:rFonts w:ascii="微軟正黑體" w:eastAsia="微軟正黑體" w:hAnsi="微軟正黑體" w:hint="eastAsia"/>
          <w:color w:val="0000FF"/>
          <w:szCs w:val="32"/>
        </w:rPr>
        <w:t>週</w:t>
      </w:r>
      <w:proofErr w:type="gramEnd"/>
      <w:r w:rsidR="00B70558" w:rsidRPr="002205BB">
        <w:rPr>
          <w:rFonts w:ascii="微軟正黑體" w:eastAsia="微軟正黑體" w:hAnsi="微軟正黑體" w:hint="eastAsia"/>
          <w:color w:val="0000FF"/>
          <w:szCs w:val="32"/>
        </w:rPr>
        <w:t>邊環境</w:t>
      </w:r>
      <w:r w:rsidR="00A81C76" w:rsidRPr="002205BB">
        <w:rPr>
          <w:rFonts w:ascii="微軟正黑體" w:eastAsia="微軟正黑體" w:hAnsi="微軟正黑體" w:hint="eastAsia"/>
          <w:color w:val="0000FF"/>
          <w:szCs w:val="32"/>
        </w:rPr>
        <w:t>內裝</w:t>
      </w:r>
      <w:r w:rsidR="00305D6C" w:rsidRPr="002205BB">
        <w:rPr>
          <w:rFonts w:ascii="微軟正黑體" w:eastAsia="微軟正黑體" w:hAnsi="微軟正黑體" w:hint="eastAsia"/>
          <w:color w:val="0000FF"/>
          <w:szCs w:val="32"/>
        </w:rPr>
        <w:t>工程</w:t>
      </w:r>
      <w:r w:rsidR="0009479A" w:rsidRPr="00B70558">
        <w:rPr>
          <w:rFonts w:ascii="微軟正黑體" w:eastAsia="微軟正黑體" w:hAnsi="微軟正黑體" w:hint="eastAsia"/>
          <w:color w:val="0000FF"/>
          <w:lang w:eastAsia="zh-HK"/>
        </w:rPr>
        <w:t>（</w:t>
      </w:r>
      <w:r w:rsidR="0009479A" w:rsidRPr="0009479A">
        <w:rPr>
          <w:rFonts w:ascii="微軟正黑體" w:eastAsia="微軟正黑體" w:hAnsi="微軟正黑體" w:hint="eastAsia"/>
          <w:color w:val="0000FF"/>
          <w:lang w:eastAsia="zh-HK"/>
        </w:rPr>
        <w:t>以下簡稱本工程）。</w:t>
      </w:r>
    </w:p>
    <w:p w14:paraId="66AD3A93" w14:textId="77777777" w:rsidR="002205BB" w:rsidRDefault="00E604BC" w:rsidP="00B70558">
      <w:pPr>
        <w:adjustRightInd w:val="0"/>
        <w:snapToGrid w:val="0"/>
        <w:spacing w:line="240" w:lineRule="atLeast"/>
        <w:ind w:leftChars="200" w:left="2160" w:hangingChars="700" w:hanging="1680"/>
        <w:rPr>
          <w:rFonts w:ascii="微軟正黑體" w:eastAsia="微軟正黑體" w:hAnsi="微軟正黑體"/>
          <w:color w:val="0000FF"/>
        </w:rPr>
      </w:pPr>
      <w:r w:rsidRPr="00B23AEE">
        <w:rPr>
          <w:rFonts w:ascii="微軟正黑體" w:eastAsia="微軟正黑體" w:hAnsi="微軟正黑體" w:hint="eastAsia"/>
          <w:color w:val="0000FF"/>
        </w:rPr>
        <w:t>二、工程地點：</w:t>
      </w:r>
    </w:p>
    <w:p w14:paraId="129D7DFE" w14:textId="779F415C" w:rsidR="00041A4E" w:rsidRPr="00AD2B01" w:rsidRDefault="002205BB" w:rsidP="00AD2B01">
      <w:pPr>
        <w:pStyle w:val="af0"/>
        <w:numPr>
          <w:ilvl w:val="0"/>
          <w:numId w:val="26"/>
        </w:numPr>
        <w:adjustRightInd w:val="0"/>
        <w:snapToGrid w:val="0"/>
        <w:spacing w:line="240" w:lineRule="atLeast"/>
        <w:ind w:leftChars="0" w:left="1446" w:hanging="482"/>
        <w:rPr>
          <w:rFonts w:ascii="微軟正黑體" w:eastAsia="微軟正黑體" w:hAnsi="微軟正黑體"/>
          <w:color w:val="0000FF"/>
        </w:rPr>
      </w:pPr>
      <w:r w:rsidRPr="00AD2B01">
        <w:rPr>
          <w:rFonts w:ascii="微軟正黑體" w:eastAsia="微軟正黑體" w:hAnsi="微軟正黑體" w:hint="eastAsia"/>
          <w:color w:val="0000FF"/>
        </w:rPr>
        <w:t>平安樓1樓放射科，</w:t>
      </w:r>
      <w:r w:rsidR="007068EF" w:rsidRPr="00AD2B01">
        <w:rPr>
          <w:rFonts w:ascii="微軟正黑體" w:eastAsia="微軟正黑體" w:hAnsi="微軟正黑體" w:hint="eastAsia"/>
          <w:color w:val="0000FF"/>
        </w:rPr>
        <w:t>花蓮市</w:t>
      </w:r>
      <w:r w:rsidR="00041A4E" w:rsidRPr="00AD2B01">
        <w:rPr>
          <w:rFonts w:ascii="微軟正黑體" w:eastAsia="微軟正黑體" w:hAnsi="微軟正黑體" w:hint="eastAsia"/>
          <w:color w:val="0000FF"/>
        </w:rPr>
        <w:t>民權路44號。</w:t>
      </w:r>
    </w:p>
    <w:p w14:paraId="44D39F03" w14:textId="684781B4" w:rsidR="00E604BC" w:rsidRPr="00AD2B01" w:rsidRDefault="00041A4E" w:rsidP="00AD2B01">
      <w:pPr>
        <w:pStyle w:val="af0"/>
        <w:numPr>
          <w:ilvl w:val="0"/>
          <w:numId w:val="26"/>
        </w:numPr>
        <w:adjustRightInd w:val="0"/>
        <w:snapToGrid w:val="0"/>
        <w:spacing w:line="240" w:lineRule="atLeast"/>
        <w:ind w:leftChars="0" w:left="1446" w:hanging="482"/>
        <w:rPr>
          <w:rFonts w:ascii="微軟正黑體" w:eastAsia="微軟正黑體" w:hAnsi="微軟正黑體"/>
        </w:rPr>
      </w:pPr>
      <w:r w:rsidRPr="00AD2B01">
        <w:rPr>
          <w:rFonts w:ascii="微軟正黑體" w:eastAsia="微軟正黑體" w:hAnsi="微軟正黑體"/>
          <w:color w:val="0000FF"/>
        </w:rPr>
        <w:t>健康管理中心大樓3</w:t>
      </w:r>
      <w:proofErr w:type="gramStart"/>
      <w:r w:rsidRPr="00AD2B01">
        <w:rPr>
          <w:rFonts w:ascii="微軟正黑體" w:eastAsia="微軟正黑體" w:hAnsi="微軟正黑體"/>
          <w:color w:val="0000FF"/>
        </w:rPr>
        <w:t>樓健檢</w:t>
      </w:r>
      <w:proofErr w:type="gramEnd"/>
      <w:r w:rsidRPr="00AD2B01">
        <w:rPr>
          <w:rFonts w:ascii="微軟正黑體" w:eastAsia="微軟正黑體" w:hAnsi="微軟正黑體"/>
          <w:color w:val="0000FF"/>
        </w:rPr>
        <w:t>中心，</w:t>
      </w:r>
      <w:proofErr w:type="gramStart"/>
      <w:r w:rsidRPr="00AD2B01">
        <w:rPr>
          <w:rFonts w:ascii="微軟正黑體" w:eastAsia="微軟正黑體" w:hAnsi="微軟正黑體"/>
          <w:color w:val="0000FF"/>
        </w:rPr>
        <w:t>民德段</w:t>
      </w:r>
      <w:proofErr w:type="gramEnd"/>
      <w:r w:rsidRPr="00AD2B01">
        <w:rPr>
          <w:rFonts w:ascii="微軟正黑體" w:eastAsia="微軟正黑體" w:hAnsi="微軟正黑體"/>
          <w:color w:val="0000FF"/>
        </w:rPr>
        <w:t>493地號</w:t>
      </w:r>
      <w:r w:rsidR="00BF2542" w:rsidRPr="00AD2B01">
        <w:rPr>
          <w:rFonts w:ascii="微軟正黑體" w:eastAsia="微軟正黑體" w:hAnsi="微軟正黑體" w:hint="eastAsia"/>
          <w:color w:val="0000FF"/>
          <w:lang w:eastAsia="zh-HK"/>
        </w:rPr>
        <w:t>。</w:t>
      </w:r>
    </w:p>
    <w:p w14:paraId="05880CB6" w14:textId="2B680C7F" w:rsidR="00E604BC" w:rsidRPr="004C3A98" w:rsidRDefault="00E604BC" w:rsidP="00B70558">
      <w:pPr>
        <w:adjustRightInd w:val="0"/>
        <w:snapToGrid w:val="0"/>
        <w:spacing w:line="240" w:lineRule="atLeast"/>
        <w:ind w:leftChars="200" w:left="960" w:hangingChars="200" w:hanging="480"/>
        <w:rPr>
          <w:rFonts w:ascii="微軟正黑體" w:eastAsia="微軟正黑體" w:hAnsi="微軟正黑體"/>
          <w:szCs w:val="24"/>
        </w:rPr>
      </w:pPr>
      <w:r w:rsidRPr="004C3A98">
        <w:rPr>
          <w:rFonts w:ascii="微軟正黑體" w:eastAsia="微軟正黑體" w:hAnsi="微軟正黑體" w:hint="eastAsia"/>
        </w:rPr>
        <w:t>三、工程範圍：</w:t>
      </w:r>
      <w:proofErr w:type="gramStart"/>
      <w:r w:rsidR="004C4109" w:rsidRPr="004C3A98">
        <w:rPr>
          <w:rFonts w:ascii="微軟正黑體" w:eastAsia="微軟正黑體" w:hAnsi="微軟正黑體" w:hint="eastAsia"/>
        </w:rPr>
        <w:t>詳</w:t>
      </w:r>
      <w:proofErr w:type="gramEnd"/>
      <w:r w:rsidR="004C4109" w:rsidRPr="004C3A98">
        <w:rPr>
          <w:rFonts w:ascii="微軟正黑體" w:eastAsia="微軟正黑體" w:hAnsi="微軟正黑體" w:hint="eastAsia"/>
        </w:rPr>
        <w:t>工程項目明細表、圖說</w:t>
      </w:r>
      <w:r w:rsidR="005042DF" w:rsidRPr="004C3A98">
        <w:rPr>
          <w:rFonts w:ascii="微軟正黑體" w:eastAsia="微軟正黑體" w:hAnsi="微軟正黑體" w:hint="eastAsia"/>
          <w:szCs w:val="24"/>
        </w:rPr>
        <w:t>。</w:t>
      </w:r>
    </w:p>
    <w:p w14:paraId="3FF393BF" w14:textId="77777777" w:rsidR="009614A1" w:rsidRDefault="00750D0F" w:rsidP="00B70558">
      <w:pPr>
        <w:adjustRightInd w:val="0"/>
        <w:snapToGrid w:val="0"/>
        <w:spacing w:line="240" w:lineRule="atLeast"/>
        <w:ind w:leftChars="200" w:left="960" w:hangingChars="200" w:hanging="480"/>
        <w:rPr>
          <w:rFonts w:ascii="微軟正黑體" w:eastAsia="微軟正黑體" w:hAnsi="微軟正黑體"/>
          <w:lang w:eastAsia="zh-HK"/>
        </w:rPr>
      </w:pPr>
      <w:r w:rsidRPr="004C3A98">
        <w:rPr>
          <w:rFonts w:ascii="微軟正黑體" w:eastAsia="微軟正黑體" w:hAnsi="微軟正黑體" w:hint="eastAsia"/>
        </w:rPr>
        <w:t>四、專案期程 :</w:t>
      </w:r>
      <w:r w:rsidR="009614A1" w:rsidRPr="009614A1">
        <w:rPr>
          <w:rFonts w:ascii="微軟正黑體" w:eastAsia="微軟正黑體" w:hAnsi="微軟正黑體" w:hint="eastAsia"/>
          <w:color w:val="0000FF"/>
        </w:rPr>
        <w:t>依工程地點分別計算工期，每地點工程</w:t>
      </w:r>
      <w:r w:rsidR="00B70558" w:rsidRPr="004C3A98">
        <w:rPr>
          <w:rFonts w:ascii="微軟正黑體" w:eastAsia="微軟正黑體" w:hAnsi="微軟正黑體" w:hint="eastAsia"/>
          <w:u w:val="single"/>
        </w:rPr>
        <w:t xml:space="preserve">     </w:t>
      </w:r>
      <w:r w:rsidRPr="004C3A98">
        <w:rPr>
          <w:rFonts w:ascii="微軟正黑體" w:eastAsia="微軟正黑體" w:hAnsi="微軟正黑體" w:hint="eastAsia"/>
          <w:lang w:eastAsia="zh-HK"/>
        </w:rPr>
        <w:t>日，乙方於甲方工程部門通知後</w:t>
      </w:r>
    </w:p>
    <w:p w14:paraId="3174D2C0" w14:textId="5D5B8444" w:rsidR="00750D0F" w:rsidRPr="004C3A98" w:rsidRDefault="00B70558" w:rsidP="009614A1">
      <w:pPr>
        <w:adjustRightInd w:val="0"/>
        <w:snapToGrid w:val="0"/>
        <w:spacing w:line="240" w:lineRule="atLeast"/>
        <w:ind w:leftChars="400" w:left="960" w:firstLineChars="13" w:firstLine="31"/>
        <w:rPr>
          <w:rFonts w:ascii="微軟正黑體" w:eastAsia="微軟正黑體" w:hAnsi="微軟正黑體"/>
        </w:rPr>
      </w:pPr>
      <w:r w:rsidRPr="004C3A98">
        <w:rPr>
          <w:rFonts w:ascii="微軟正黑體" w:eastAsia="微軟正黑體" w:hAnsi="微軟正黑體" w:hint="eastAsia"/>
          <w:u w:val="single"/>
        </w:rPr>
        <w:t xml:space="preserve">   </w:t>
      </w:r>
      <w:r w:rsidR="009614A1" w:rsidRPr="004C3A98">
        <w:rPr>
          <w:rFonts w:ascii="微軟正黑體" w:eastAsia="微軟正黑體" w:hAnsi="微軟正黑體" w:hint="eastAsia"/>
          <w:u w:val="single"/>
        </w:rPr>
        <w:t xml:space="preserve">  </w:t>
      </w:r>
      <w:r w:rsidR="00750D0F" w:rsidRPr="004C3A98">
        <w:rPr>
          <w:rFonts w:ascii="微軟正黑體" w:eastAsia="微軟正黑體" w:hAnsi="微軟正黑體" w:hint="eastAsia"/>
          <w:lang w:eastAsia="zh-HK"/>
        </w:rPr>
        <w:t>日內開工，並提報開工日及完工日報請甲方核備</w:t>
      </w:r>
      <w:r w:rsidR="000C19D5" w:rsidRPr="004C3A98">
        <w:rPr>
          <w:rFonts w:ascii="微軟正黑體" w:eastAsia="微軟正黑體" w:hAnsi="微軟正黑體" w:hint="eastAsia"/>
        </w:rPr>
        <w:t>，完工驗收通過後進入保固期</w:t>
      </w:r>
      <w:r w:rsidR="00750D0F" w:rsidRPr="004C3A98">
        <w:rPr>
          <w:rFonts w:ascii="微軟正黑體" w:eastAsia="微軟正黑體" w:hAnsi="微軟正黑體" w:hint="eastAsia"/>
          <w:lang w:eastAsia="zh-HK"/>
        </w:rPr>
        <w:t>。</w:t>
      </w:r>
    </w:p>
    <w:p w14:paraId="32A26F9E" w14:textId="77777777" w:rsidR="003B0C2B" w:rsidRPr="004C3A98" w:rsidRDefault="003B0C2B" w:rsidP="00B70558">
      <w:pPr>
        <w:numPr>
          <w:ilvl w:val="0"/>
          <w:numId w:val="6"/>
        </w:numPr>
        <w:adjustRightInd w:val="0"/>
        <w:snapToGrid w:val="0"/>
        <w:spacing w:line="240" w:lineRule="atLeast"/>
        <w:ind w:left="284" w:hanging="312"/>
        <w:outlineLvl w:val="0"/>
        <w:rPr>
          <w:rFonts w:ascii="微軟正黑體" w:eastAsia="微軟正黑體" w:hAnsi="微軟正黑體"/>
        </w:rPr>
      </w:pPr>
      <w:r w:rsidRPr="004C3A98">
        <w:rPr>
          <w:rFonts w:ascii="微軟正黑體" w:eastAsia="微軟正黑體" w:hAnsi="微軟正黑體" w:hint="eastAsia"/>
        </w:rPr>
        <w:t>工程圖說：</w:t>
      </w:r>
    </w:p>
    <w:p w14:paraId="1CA0C110" w14:textId="77777777" w:rsidR="003B0C2B" w:rsidRPr="004C3A98" w:rsidRDefault="003B0C2B" w:rsidP="00B70558">
      <w:pPr>
        <w:pStyle w:val="3"/>
        <w:adjustRightInd w:val="0"/>
        <w:snapToGrid w:val="0"/>
        <w:spacing w:line="240" w:lineRule="atLeast"/>
        <w:rPr>
          <w:rFonts w:ascii="微軟正黑體" w:eastAsia="微軟正黑體" w:hAnsi="微軟正黑體"/>
          <w:color w:val="auto"/>
        </w:rPr>
      </w:pPr>
      <w:r w:rsidRPr="004C3A98">
        <w:rPr>
          <w:rFonts w:ascii="微軟正黑體" w:eastAsia="微軟正黑體" w:hAnsi="微軟正黑體" w:hint="eastAsia"/>
          <w:color w:val="auto"/>
        </w:rPr>
        <w:t>所有本工程之圖說，乙方應清楚瞭解其內容，並願確實遵照，絕不偷工減料。若有質疑之處，同意以甲方之解釋為</w:t>
      </w:r>
      <w:proofErr w:type="gramStart"/>
      <w:r w:rsidRPr="004C3A98">
        <w:rPr>
          <w:rFonts w:ascii="微軟正黑體" w:eastAsia="微軟正黑體" w:hAnsi="微軟正黑體" w:hint="eastAsia"/>
          <w:color w:val="auto"/>
        </w:rPr>
        <w:t>準</w:t>
      </w:r>
      <w:proofErr w:type="gramEnd"/>
      <w:r w:rsidRPr="004C3A98">
        <w:rPr>
          <w:rFonts w:ascii="微軟正黑體" w:eastAsia="微軟正黑體" w:hAnsi="微軟正黑體" w:hint="eastAsia"/>
          <w:color w:val="auto"/>
        </w:rPr>
        <w:t>。</w:t>
      </w:r>
    </w:p>
    <w:p w14:paraId="4F5C54B1" w14:textId="087EE201" w:rsidR="00E604BC" w:rsidRPr="004C3A98" w:rsidRDefault="00E604BC" w:rsidP="00B70558">
      <w:pPr>
        <w:numPr>
          <w:ilvl w:val="0"/>
          <w:numId w:val="6"/>
        </w:numPr>
        <w:adjustRightInd w:val="0"/>
        <w:snapToGrid w:val="0"/>
        <w:spacing w:line="240" w:lineRule="atLeast"/>
        <w:ind w:left="284" w:hanging="312"/>
        <w:outlineLvl w:val="0"/>
        <w:rPr>
          <w:rFonts w:ascii="微軟正黑體" w:eastAsia="微軟正黑體" w:hAnsi="微軟正黑體"/>
        </w:rPr>
      </w:pPr>
      <w:r w:rsidRPr="004C3A98">
        <w:rPr>
          <w:rFonts w:ascii="微軟正黑體" w:eastAsia="微軟正黑體" w:hAnsi="微軟正黑體" w:hint="eastAsia"/>
        </w:rPr>
        <w:t>工程總價：</w:t>
      </w:r>
    </w:p>
    <w:p w14:paraId="2429FB72" w14:textId="413F4063" w:rsidR="00C67040" w:rsidRPr="004C3A98" w:rsidRDefault="005042DF" w:rsidP="002205BB">
      <w:pPr>
        <w:pStyle w:val="af0"/>
        <w:numPr>
          <w:ilvl w:val="0"/>
          <w:numId w:val="1"/>
        </w:numPr>
        <w:adjustRightInd w:val="0"/>
        <w:snapToGrid w:val="0"/>
        <w:spacing w:line="240" w:lineRule="atLeast"/>
        <w:ind w:left="962" w:hanging="482"/>
        <w:rPr>
          <w:rFonts w:ascii="微軟正黑體" w:eastAsia="微軟正黑體" w:hAnsi="微軟正黑體"/>
        </w:rPr>
      </w:pPr>
      <w:r w:rsidRPr="004C3A98">
        <w:rPr>
          <w:rFonts w:ascii="微軟正黑體" w:eastAsia="微軟正黑體" w:hAnsi="微軟正黑體" w:hint="eastAsia"/>
        </w:rPr>
        <w:t>工程總價新台幣</w:t>
      </w:r>
      <w:r w:rsidR="005B760C" w:rsidRPr="004C3A98">
        <w:rPr>
          <w:rFonts w:ascii="微軟正黑體" w:eastAsia="微軟正黑體" w:hAnsi="微軟正黑體" w:hint="eastAsia"/>
          <w:u w:val="single"/>
        </w:rPr>
        <w:t xml:space="preserve">            </w:t>
      </w:r>
      <w:r w:rsidR="008B7ED8" w:rsidRPr="004C3A98">
        <w:rPr>
          <w:rFonts w:ascii="微軟正黑體" w:eastAsia="微軟正黑體" w:hAnsi="微軟正黑體" w:hint="eastAsia"/>
        </w:rPr>
        <w:t>元</w:t>
      </w:r>
      <w:r w:rsidRPr="004C3A98">
        <w:rPr>
          <w:rFonts w:ascii="微軟正黑體" w:eastAsia="微軟正黑體" w:hAnsi="微軟正黑體" w:hint="eastAsia"/>
        </w:rPr>
        <w:t>整(本工程</w:t>
      </w:r>
      <w:r w:rsidRPr="004C3A98">
        <w:rPr>
          <w:rFonts w:ascii="微軟正黑體" w:eastAsia="微軟正黑體" w:hAnsi="微軟正黑體" w:hint="eastAsia"/>
          <w:szCs w:val="24"/>
        </w:rPr>
        <w:t>人工、材料、工程管理、保險、安全</w:t>
      </w:r>
      <w:r w:rsidR="00D253C0" w:rsidRPr="004C3A98">
        <w:rPr>
          <w:rFonts w:ascii="微軟正黑體" w:eastAsia="微軟正黑體" w:hAnsi="微軟正黑體" w:hint="eastAsia"/>
          <w:szCs w:val="24"/>
        </w:rPr>
        <w:t>衛生</w:t>
      </w:r>
      <w:r w:rsidRPr="004C3A98">
        <w:rPr>
          <w:rFonts w:ascii="微軟正黑體" w:eastAsia="微軟正黑體" w:hAnsi="微軟正黑體" w:hint="eastAsia"/>
          <w:szCs w:val="24"/>
        </w:rPr>
        <w:t>防護設施、臨時水電設備、施工機械設備、測試、安全檢驗</w:t>
      </w:r>
      <w:r w:rsidRPr="00B23AEE">
        <w:rPr>
          <w:rFonts w:ascii="微軟正黑體" w:eastAsia="微軟正黑體" w:hAnsi="微軟正黑體" w:hint="eastAsia"/>
          <w:szCs w:val="24"/>
        </w:rPr>
        <w:t>、證照申請、保固、稅捐、規費、</w:t>
      </w:r>
      <w:r w:rsidRPr="00B23AEE">
        <w:rPr>
          <w:rFonts w:ascii="微軟正黑體" w:eastAsia="微軟正黑體" w:hAnsi="微軟正黑體" w:hint="eastAsia"/>
        </w:rPr>
        <w:t>安全衛生費、</w:t>
      </w:r>
      <w:r w:rsidRPr="00B23AEE">
        <w:rPr>
          <w:rFonts w:ascii="微軟正黑體" w:eastAsia="微軟正黑體" w:hAnsi="微軟正黑體" w:hint="eastAsia"/>
          <w:szCs w:val="24"/>
        </w:rPr>
        <w:t>管理雜運費等均包括在內</w:t>
      </w:r>
      <w:r w:rsidRPr="00B23AEE">
        <w:rPr>
          <w:rFonts w:ascii="微軟正黑體" w:eastAsia="微軟正黑體" w:hAnsi="微軟正黑體" w:hint="eastAsia"/>
        </w:rPr>
        <w:t>)</w:t>
      </w:r>
      <w:r w:rsidR="00D8259A" w:rsidRPr="00B23AEE">
        <w:rPr>
          <w:rFonts w:ascii="微軟正黑體" w:eastAsia="微軟正黑體" w:hAnsi="微軟正黑體" w:cs="新細明體" w:hint="eastAsia"/>
          <w:kern w:val="0"/>
          <w:szCs w:val="24"/>
        </w:rPr>
        <w:t>。</w:t>
      </w:r>
    </w:p>
    <w:p w14:paraId="79A00287" w14:textId="5C0D0E3C" w:rsidR="00E604BC" w:rsidRPr="004C3A98" w:rsidRDefault="009930A2" w:rsidP="00B70558">
      <w:pPr>
        <w:adjustRightInd w:val="0"/>
        <w:snapToGrid w:val="0"/>
        <w:spacing w:line="240" w:lineRule="atLeast"/>
        <w:ind w:leftChars="399" w:left="1229" w:hangingChars="113" w:hanging="271"/>
        <w:rPr>
          <w:rFonts w:ascii="微軟正黑體" w:eastAsia="微軟正黑體" w:hAnsi="微軟正黑體"/>
        </w:rPr>
      </w:pPr>
      <w:r w:rsidRPr="004C3A98">
        <w:rPr>
          <w:rFonts w:ascii="微軟正黑體" w:eastAsia="微軟正黑體" w:hAnsi="微軟正黑體" w:hint="eastAsia"/>
        </w:rPr>
        <w:sym w:font="Wingdings 2" w:char="F052"/>
      </w:r>
      <w:r w:rsidR="002B658A" w:rsidRPr="004C3A98">
        <w:rPr>
          <w:rFonts w:ascii="微軟正黑體" w:eastAsia="微軟正黑體" w:hAnsi="微軟正黑體" w:hint="eastAsia"/>
        </w:rPr>
        <w:t>總價承包：</w:t>
      </w:r>
      <w:r w:rsidR="00E604BC" w:rsidRPr="004C3A98">
        <w:rPr>
          <w:rFonts w:ascii="微軟正黑體" w:eastAsia="微軟正黑體" w:hAnsi="微軟正黑體" w:hint="eastAsia"/>
        </w:rPr>
        <w:t>上開總價業經雙方核實無誤，本合約工程項目明細表內所列項目數量係供審查及參考之用，如有遺漏或誤算，</w:t>
      </w:r>
      <w:proofErr w:type="gramStart"/>
      <w:r w:rsidR="00E604BC" w:rsidRPr="004C3A98">
        <w:rPr>
          <w:rFonts w:ascii="微軟正黑體" w:eastAsia="微軟正黑體" w:hAnsi="微軟正黑體" w:hint="eastAsia"/>
        </w:rPr>
        <w:t>均不影響</w:t>
      </w:r>
      <w:proofErr w:type="gramEnd"/>
      <w:r w:rsidR="00E604BC" w:rsidRPr="004C3A98">
        <w:rPr>
          <w:rFonts w:ascii="微軟正黑體" w:eastAsia="微軟正黑體" w:hAnsi="微軟正黑體" w:hint="eastAsia"/>
        </w:rPr>
        <w:t>上開總價。</w:t>
      </w:r>
    </w:p>
    <w:p w14:paraId="0A8DE524" w14:textId="39A80E0E" w:rsidR="00E604BC" w:rsidRPr="004C3A98" w:rsidRDefault="008512AD" w:rsidP="00B70558">
      <w:pPr>
        <w:adjustRightInd w:val="0"/>
        <w:snapToGrid w:val="0"/>
        <w:spacing w:line="240" w:lineRule="atLeast"/>
        <w:ind w:leftChars="399" w:left="1229" w:hangingChars="113" w:hanging="271"/>
        <w:rPr>
          <w:rFonts w:ascii="微軟正黑體" w:eastAsia="微軟正黑體" w:hAnsi="微軟正黑體"/>
        </w:rPr>
      </w:pPr>
      <w:r w:rsidRPr="004C3A98">
        <w:rPr>
          <w:rFonts w:ascii="微軟正黑體" w:eastAsia="微軟正黑體" w:hAnsi="微軟正黑體" w:hint="eastAsia"/>
        </w:rPr>
        <w:sym w:font="Wingdings 2" w:char="F0A3"/>
      </w:r>
      <w:r w:rsidR="002B658A" w:rsidRPr="004C3A98">
        <w:rPr>
          <w:rFonts w:ascii="微軟正黑體" w:eastAsia="微軟正黑體" w:hAnsi="微軟正黑體" w:hint="eastAsia"/>
        </w:rPr>
        <w:t>實作實算：</w:t>
      </w:r>
      <w:r w:rsidR="00E604BC" w:rsidRPr="004C3A98">
        <w:rPr>
          <w:rFonts w:ascii="微軟正黑體" w:eastAsia="微軟正黑體" w:hAnsi="微軟正黑體" w:hint="eastAsia"/>
        </w:rPr>
        <w:t>上開總價乃依合約工程項目明細表內所列項目、數量、單價累計而得，乙方於驗收時需提出「數量計算報告書」作為向甲方請款依據，經甲方工務單位審核通過後方付款，雙方依實作數量計價。</w:t>
      </w:r>
      <w:r w:rsidR="00E604BC" w:rsidRPr="004C3A98">
        <w:rPr>
          <w:rFonts w:ascii="微軟正黑體" w:eastAsia="微軟正黑體" w:hAnsi="微軟正黑體"/>
        </w:rPr>
        <w:t xml:space="preserve"> </w:t>
      </w:r>
    </w:p>
    <w:p w14:paraId="009C3F5E" w14:textId="1FDC7367" w:rsidR="00E604BC" w:rsidRPr="00B23AEE" w:rsidRDefault="00E604BC" w:rsidP="002205BB">
      <w:pPr>
        <w:pStyle w:val="af0"/>
        <w:numPr>
          <w:ilvl w:val="0"/>
          <w:numId w:val="1"/>
        </w:numPr>
        <w:adjustRightInd w:val="0"/>
        <w:snapToGrid w:val="0"/>
        <w:spacing w:line="240" w:lineRule="atLeast"/>
        <w:ind w:left="962" w:hanging="482"/>
        <w:rPr>
          <w:rFonts w:ascii="微軟正黑體" w:eastAsia="微軟正黑體" w:hAnsi="微軟正黑體"/>
        </w:rPr>
      </w:pPr>
      <w:r w:rsidRPr="00B23AEE">
        <w:rPr>
          <w:rFonts w:ascii="微軟正黑體" w:eastAsia="微軟正黑體" w:hAnsi="微軟正黑體" w:hint="eastAsia"/>
        </w:rPr>
        <w:t>簽約後無論工資價格上漲、</w:t>
      </w:r>
      <w:proofErr w:type="gramStart"/>
      <w:r w:rsidRPr="00B23AEE">
        <w:rPr>
          <w:rFonts w:ascii="微軟正黑體" w:eastAsia="微軟正黑體" w:hAnsi="微軟正黑體" w:hint="eastAsia"/>
        </w:rPr>
        <w:t>錢銀匯兌</w:t>
      </w:r>
      <w:proofErr w:type="gramEnd"/>
      <w:r w:rsidRPr="00B23AEE">
        <w:rPr>
          <w:rFonts w:ascii="微軟正黑體" w:eastAsia="微軟正黑體" w:hAnsi="微軟正黑體" w:hint="eastAsia"/>
        </w:rPr>
        <w:t>變動或其他任何原因，乙方均不得藉任何理由要求加價或提高單價，應照本合約圖說規定，全部施工完竣。如有變更設計，其變更部分之工程費，依本合約</w:t>
      </w:r>
      <w:r w:rsidRPr="00AD4A09">
        <w:rPr>
          <w:rFonts w:ascii="微軟正黑體" w:eastAsia="微軟正黑體" w:hAnsi="微軟正黑體" w:hint="eastAsia"/>
          <w:color w:val="336600"/>
        </w:rPr>
        <w:t>第</w:t>
      </w:r>
      <w:r w:rsidR="00AD4A09">
        <w:rPr>
          <w:rFonts w:ascii="微軟正黑體" w:eastAsia="微軟正黑體" w:hAnsi="微軟正黑體" w:hint="eastAsia"/>
          <w:color w:val="336600"/>
        </w:rPr>
        <w:t>十</w:t>
      </w:r>
      <w:r w:rsidRPr="00AD4A09">
        <w:rPr>
          <w:rFonts w:ascii="微軟正黑體" w:eastAsia="微軟正黑體" w:hAnsi="微軟正黑體" w:hint="eastAsia"/>
          <w:color w:val="336600"/>
        </w:rPr>
        <w:t>條</w:t>
      </w:r>
      <w:r w:rsidRPr="00B23AEE">
        <w:rPr>
          <w:rFonts w:ascii="微軟正黑體" w:eastAsia="微軟正黑體" w:hAnsi="微軟正黑體" w:hint="eastAsia"/>
        </w:rPr>
        <w:t>工程變更設計之約定結算之。</w:t>
      </w:r>
    </w:p>
    <w:p w14:paraId="0537AFDA" w14:textId="11EB91A8" w:rsidR="00E604BC" w:rsidRPr="00B23AEE" w:rsidRDefault="00E604BC" w:rsidP="002205BB">
      <w:pPr>
        <w:pStyle w:val="af0"/>
        <w:numPr>
          <w:ilvl w:val="0"/>
          <w:numId w:val="1"/>
        </w:numPr>
        <w:adjustRightInd w:val="0"/>
        <w:snapToGrid w:val="0"/>
        <w:spacing w:line="240" w:lineRule="atLeast"/>
        <w:ind w:left="962" w:hanging="482"/>
        <w:rPr>
          <w:rFonts w:ascii="微軟正黑體" w:eastAsia="微軟正黑體" w:hAnsi="微軟正黑體"/>
        </w:rPr>
      </w:pPr>
      <w:r w:rsidRPr="00B23AEE">
        <w:rPr>
          <w:rFonts w:ascii="微軟正黑體" w:eastAsia="微軟正黑體" w:hAnsi="微軟正黑體" w:hint="eastAsia"/>
        </w:rPr>
        <w:t>測試費用及材料由乙方負責。</w:t>
      </w:r>
    </w:p>
    <w:p w14:paraId="3CBAB1E4" w14:textId="3C19DA05" w:rsidR="002B658A" w:rsidRPr="00046C4C" w:rsidRDefault="00E604BC" w:rsidP="002205BB">
      <w:pPr>
        <w:pStyle w:val="af0"/>
        <w:widowControl/>
        <w:numPr>
          <w:ilvl w:val="0"/>
          <w:numId w:val="1"/>
        </w:numPr>
        <w:adjustRightInd w:val="0"/>
        <w:snapToGrid w:val="0"/>
        <w:spacing w:line="240" w:lineRule="atLeast"/>
        <w:ind w:left="962" w:hanging="482"/>
        <w:rPr>
          <w:rFonts w:ascii="微軟正黑體" w:eastAsia="微軟正黑體" w:hAnsi="微軟正黑體"/>
          <w:color w:val="000000" w:themeColor="text1"/>
        </w:rPr>
      </w:pPr>
      <w:r w:rsidRPr="00046C4C">
        <w:rPr>
          <w:rFonts w:ascii="微軟正黑體" w:eastAsia="微軟正黑體" w:hAnsi="微軟正黑體" w:hint="eastAsia"/>
        </w:rPr>
        <w:lastRenderedPageBreak/>
        <w:t>施工期間若因故變更設計產生之加減帳，乙方應附圖說明及加減帳細目，交甲方現場負責人呈報，甲方核准後始得變更。如未經此項程序，</w:t>
      </w:r>
      <w:proofErr w:type="gramStart"/>
      <w:r w:rsidRPr="00046C4C">
        <w:rPr>
          <w:rFonts w:ascii="微軟正黑體" w:eastAsia="微軟正黑體" w:hAnsi="微軟正黑體" w:hint="eastAsia"/>
        </w:rPr>
        <w:t>甲方概不</w:t>
      </w:r>
      <w:proofErr w:type="gramEnd"/>
      <w:r w:rsidRPr="00046C4C">
        <w:rPr>
          <w:rFonts w:ascii="微軟正黑體" w:eastAsia="微軟正黑體" w:hAnsi="微軟正黑體" w:hint="eastAsia"/>
        </w:rPr>
        <w:t>予以承認。</w:t>
      </w:r>
    </w:p>
    <w:p w14:paraId="53BA0B70" w14:textId="691E69E2" w:rsidR="005B52A9" w:rsidRPr="005B52A9" w:rsidRDefault="00341532" w:rsidP="00B70558">
      <w:pPr>
        <w:numPr>
          <w:ilvl w:val="0"/>
          <w:numId w:val="6"/>
        </w:numPr>
        <w:adjustRightInd w:val="0"/>
        <w:snapToGrid w:val="0"/>
        <w:spacing w:line="240" w:lineRule="atLeast"/>
        <w:ind w:left="284" w:hanging="312"/>
        <w:outlineLvl w:val="0"/>
        <w:rPr>
          <w:rFonts w:ascii="微軟正黑體" w:eastAsia="微軟正黑體" w:hAnsi="微軟正黑體"/>
          <w:color w:val="000000" w:themeColor="text1"/>
        </w:rPr>
      </w:pPr>
      <w:r w:rsidRPr="009937FB">
        <w:rPr>
          <w:rFonts w:ascii="微軟正黑體" w:eastAsia="微軟正黑體" w:hAnsi="微軟正黑體" w:hint="eastAsia"/>
        </w:rPr>
        <w:t>履約保證</w:t>
      </w:r>
      <w:r w:rsidR="0083249F">
        <w:rPr>
          <w:rFonts w:ascii="微軟正黑體" w:eastAsia="微軟正黑體" w:hAnsi="微軟正黑體" w:hint="eastAsia"/>
          <w:lang w:eastAsia="zh-HK"/>
        </w:rPr>
        <w:t>金</w:t>
      </w:r>
      <w:r w:rsidRPr="009937FB">
        <w:rPr>
          <w:rFonts w:ascii="微軟正黑體" w:eastAsia="微軟正黑體" w:hAnsi="微軟正黑體" w:hint="eastAsia"/>
        </w:rPr>
        <w:t>：</w:t>
      </w:r>
    </w:p>
    <w:p w14:paraId="2021C96F" w14:textId="11BC7A5A" w:rsidR="005B52A9" w:rsidRPr="005B52A9" w:rsidRDefault="005B52A9" w:rsidP="00B70558">
      <w:pPr>
        <w:pStyle w:val="af0"/>
        <w:adjustRightInd w:val="0"/>
        <w:snapToGrid w:val="0"/>
        <w:spacing w:line="240" w:lineRule="atLeast"/>
        <w:ind w:leftChars="176" w:left="423" w:hanging="1"/>
        <w:rPr>
          <w:rFonts w:ascii="微軟正黑體" w:eastAsia="微軟正黑體" w:hAnsi="微軟正黑體"/>
          <w:color w:val="000000" w:themeColor="text1"/>
        </w:rPr>
      </w:pPr>
      <w:r w:rsidRPr="005B52A9">
        <w:rPr>
          <w:rFonts w:ascii="微軟正黑體" w:eastAsia="微軟正黑體" w:hAnsi="微軟正黑體" w:hint="eastAsia"/>
          <w:color w:val="000000" w:themeColor="text1"/>
        </w:rPr>
        <w:t>本合約簽定前，乙方應繳交工程總價5%之履約</w:t>
      </w:r>
      <w:proofErr w:type="gramStart"/>
      <w:r w:rsidRPr="005B52A9">
        <w:rPr>
          <w:rFonts w:ascii="微軟正黑體" w:eastAsia="微軟正黑體" w:hAnsi="微軟正黑體" w:hint="eastAsia"/>
          <w:color w:val="000000" w:themeColor="text1"/>
        </w:rPr>
        <w:t>保證金予甲方</w:t>
      </w:r>
      <w:proofErr w:type="gramEnd"/>
      <w:r w:rsidRPr="005B52A9">
        <w:rPr>
          <w:rFonts w:ascii="微軟正黑體" w:eastAsia="微軟正黑體" w:hAnsi="微軟正黑體" w:hint="eastAsia"/>
          <w:color w:val="000000" w:themeColor="text1"/>
        </w:rPr>
        <w:t>，</w:t>
      </w:r>
      <w:r w:rsidR="0056062C" w:rsidRPr="002E035B">
        <w:rPr>
          <w:rFonts w:ascii="微軟正黑體" w:eastAsia="微軟正黑體" w:hAnsi="微軟正黑體" w:hint="eastAsia"/>
          <w:color w:val="0000FF"/>
        </w:rPr>
        <w:t>各工程地點</w:t>
      </w:r>
      <w:r w:rsidRPr="005B52A9">
        <w:rPr>
          <w:rFonts w:ascii="微軟正黑體" w:eastAsia="微軟正黑體" w:hAnsi="微軟正黑體" w:hint="eastAsia"/>
          <w:color w:val="000000" w:themeColor="text1"/>
        </w:rPr>
        <w:t>工程驗收通過後，乙方檢附履約保證金收據正本，交甲方工程單位辦理申請無息退還履約保證金。</w:t>
      </w:r>
    </w:p>
    <w:p w14:paraId="4A7935FD" w14:textId="5D68F7AB" w:rsidR="00341532" w:rsidRPr="002B658A" w:rsidRDefault="005B52A9" w:rsidP="002B1652">
      <w:pPr>
        <w:numPr>
          <w:ilvl w:val="0"/>
          <w:numId w:val="6"/>
        </w:numPr>
        <w:adjustRightInd w:val="0"/>
        <w:snapToGrid w:val="0"/>
        <w:spacing w:line="240" w:lineRule="atLeast"/>
        <w:ind w:hanging="1871"/>
        <w:outlineLvl w:val="0"/>
        <w:rPr>
          <w:rFonts w:ascii="微軟正黑體" w:eastAsia="微軟正黑體" w:hAnsi="微軟正黑體"/>
          <w:color w:val="000000" w:themeColor="text1"/>
        </w:rPr>
      </w:pPr>
      <w:r w:rsidRPr="005B52A9">
        <w:rPr>
          <w:rFonts w:ascii="微軟正黑體" w:eastAsia="微軟正黑體" w:hAnsi="微軟正黑體" w:hint="eastAsia"/>
          <w:color w:val="000000" w:themeColor="text1"/>
        </w:rPr>
        <w:t>付款方式：</w:t>
      </w:r>
    </w:p>
    <w:p w14:paraId="68862BA8" w14:textId="5E3376FA" w:rsidR="00C55292" w:rsidRPr="004C3A98" w:rsidRDefault="00C55292" w:rsidP="00B70558">
      <w:pPr>
        <w:pStyle w:val="af0"/>
        <w:numPr>
          <w:ilvl w:val="0"/>
          <w:numId w:val="3"/>
        </w:numPr>
        <w:adjustRightInd w:val="0"/>
        <w:snapToGrid w:val="0"/>
        <w:spacing w:line="240" w:lineRule="atLeast"/>
        <w:ind w:leftChars="0"/>
        <w:rPr>
          <w:rFonts w:ascii="微軟正黑體" w:eastAsia="微軟正黑體" w:hAnsi="微軟正黑體"/>
        </w:rPr>
      </w:pPr>
      <w:r w:rsidRPr="00B23AEE">
        <w:rPr>
          <w:rFonts w:ascii="微軟正黑體" w:eastAsia="微軟正黑體" w:hAnsi="微軟正黑體" w:hint="eastAsia"/>
        </w:rPr>
        <w:t>付款類型</w:t>
      </w:r>
    </w:p>
    <w:p w14:paraId="43949E91" w14:textId="03FB49EC" w:rsidR="008F1935" w:rsidRPr="004C3A98" w:rsidRDefault="00B068FE" w:rsidP="00B70558">
      <w:pPr>
        <w:adjustRightInd w:val="0"/>
        <w:snapToGrid w:val="0"/>
        <w:spacing w:line="240" w:lineRule="atLeast"/>
        <w:ind w:leftChars="413" w:left="991"/>
        <w:rPr>
          <w:rFonts w:ascii="微軟正黑體" w:eastAsia="微軟正黑體" w:hAnsi="微軟正黑體"/>
        </w:rPr>
      </w:pPr>
      <w:r w:rsidRPr="004C3A98">
        <w:rPr>
          <w:rFonts w:ascii="微軟正黑體" w:eastAsia="微軟正黑體" w:hAnsi="微軟正黑體" w:hint="eastAsia"/>
        </w:rPr>
        <w:sym w:font="Wingdings 2" w:char="F052"/>
      </w:r>
      <w:r w:rsidR="008F1935" w:rsidRPr="004C3A98">
        <w:rPr>
          <w:rFonts w:ascii="微軟正黑體" w:eastAsia="微軟正黑體" w:hAnsi="微軟正黑體" w:hint="eastAsia"/>
        </w:rPr>
        <w:t>一次性付款</w:t>
      </w:r>
    </w:p>
    <w:p w14:paraId="53BED059" w14:textId="70AF6C61" w:rsidR="008F1935" w:rsidRPr="002B658A" w:rsidRDefault="008F1935" w:rsidP="002205BB">
      <w:pPr>
        <w:adjustRightInd w:val="0"/>
        <w:snapToGrid w:val="0"/>
        <w:spacing w:line="240" w:lineRule="atLeast"/>
        <w:ind w:leftChars="150" w:left="840" w:hangingChars="200" w:hanging="480"/>
        <w:rPr>
          <w:rFonts w:ascii="微軟正黑體" w:eastAsia="微軟正黑體" w:hAnsi="微軟正黑體"/>
          <w:color w:val="000000" w:themeColor="text1"/>
        </w:rPr>
      </w:pPr>
      <w:r w:rsidRPr="00B23AEE">
        <w:rPr>
          <w:rFonts w:ascii="微軟正黑體" w:eastAsia="微軟正黑體" w:hAnsi="微軟正黑體" w:hint="eastAsia"/>
        </w:rPr>
        <w:t xml:space="preserve">       本工程無預付款，</w:t>
      </w:r>
      <w:r w:rsidR="00552FB5">
        <w:rPr>
          <w:rFonts w:ascii="微軟正黑體" w:eastAsia="微軟正黑體" w:hAnsi="微軟正黑體" w:hint="eastAsia"/>
        </w:rPr>
        <w:t>依</w:t>
      </w:r>
      <w:r w:rsidR="00B068FE" w:rsidRPr="00B23AEE">
        <w:rPr>
          <w:rFonts w:ascii="微軟正黑體" w:eastAsia="微軟正黑體" w:hAnsi="微軟正黑體" w:hint="eastAsia"/>
          <w:color w:val="0000FF"/>
        </w:rPr>
        <w:t>工程地點</w:t>
      </w:r>
      <w:r w:rsidR="00552FB5">
        <w:rPr>
          <w:rFonts w:ascii="微軟正黑體" w:eastAsia="微軟正黑體" w:hAnsi="微軟正黑體" w:hint="eastAsia"/>
          <w:color w:val="0000FF"/>
        </w:rPr>
        <w:t>分別</w:t>
      </w:r>
      <w:r w:rsidRPr="002B658A">
        <w:rPr>
          <w:rFonts w:ascii="微軟正黑體" w:eastAsia="微軟正黑體" w:hAnsi="微軟正黑體" w:hint="eastAsia"/>
          <w:color w:val="000000" w:themeColor="text1"/>
        </w:rPr>
        <w:t>完工</w:t>
      </w:r>
      <w:r w:rsidR="00552FB5">
        <w:rPr>
          <w:rFonts w:ascii="微軟正黑體" w:eastAsia="微軟正黑體" w:hAnsi="微軟正黑體" w:hint="eastAsia"/>
          <w:color w:val="000000" w:themeColor="text1"/>
        </w:rPr>
        <w:t>、</w:t>
      </w:r>
      <w:r w:rsidRPr="002B658A">
        <w:rPr>
          <w:rFonts w:ascii="微軟正黑體" w:eastAsia="微軟正黑體" w:hAnsi="微軟正黑體" w:hint="eastAsia"/>
          <w:color w:val="000000" w:themeColor="text1"/>
        </w:rPr>
        <w:t>驗收通過</w:t>
      </w:r>
      <w:r w:rsidR="00552FB5">
        <w:rPr>
          <w:rFonts w:ascii="微軟正黑體" w:eastAsia="微軟正黑體" w:hAnsi="微軟正黑體" w:hint="eastAsia"/>
          <w:color w:val="000000" w:themeColor="text1"/>
        </w:rPr>
        <w:t>後，</w:t>
      </w:r>
      <w:r w:rsidRPr="002B658A">
        <w:rPr>
          <w:rFonts w:ascii="微軟正黑體" w:eastAsia="微軟正黑體" w:hAnsi="微軟正黑體" w:hint="eastAsia"/>
          <w:color w:val="000000" w:themeColor="text1"/>
        </w:rPr>
        <w:t>一次</w:t>
      </w:r>
      <w:r w:rsidR="00C55292" w:rsidRPr="002B658A">
        <w:rPr>
          <w:rFonts w:ascii="微軟正黑體" w:eastAsia="微軟正黑體" w:hAnsi="微軟正黑體" w:hint="eastAsia"/>
          <w:color w:val="000000" w:themeColor="text1"/>
        </w:rPr>
        <w:t>性</w:t>
      </w:r>
      <w:r w:rsidRPr="002B658A">
        <w:rPr>
          <w:rFonts w:ascii="微軟正黑體" w:eastAsia="微軟正黑體" w:hAnsi="微軟正黑體" w:hint="eastAsia"/>
          <w:color w:val="000000" w:themeColor="text1"/>
        </w:rPr>
        <w:t>付清</w:t>
      </w:r>
      <w:r w:rsidR="00552FB5" w:rsidRPr="004C3A98">
        <w:rPr>
          <w:rFonts w:ascii="微軟正黑體" w:eastAsia="微軟正黑體" w:hAnsi="微軟正黑體" w:hint="eastAsia"/>
          <w:color w:val="0000FF"/>
        </w:rPr>
        <w:t>該工程地點</w:t>
      </w:r>
      <w:r w:rsidR="00552FB5">
        <w:rPr>
          <w:rFonts w:ascii="微軟正黑體" w:eastAsia="微軟正黑體" w:hAnsi="微軟正黑體" w:hint="eastAsia"/>
          <w:color w:val="000000" w:themeColor="text1"/>
        </w:rPr>
        <w:t>款項</w:t>
      </w:r>
      <w:r w:rsidRPr="002B658A">
        <w:rPr>
          <w:rFonts w:ascii="微軟正黑體" w:eastAsia="微軟正黑體" w:hAnsi="微軟正黑體" w:hint="eastAsia"/>
          <w:color w:val="000000" w:themeColor="text1"/>
        </w:rPr>
        <w:t>。</w:t>
      </w:r>
    </w:p>
    <w:p w14:paraId="2C6736FE" w14:textId="1938FCC1" w:rsidR="008F1935" w:rsidRPr="004C3A98" w:rsidRDefault="00B70558" w:rsidP="00B70558">
      <w:pPr>
        <w:adjustRightInd w:val="0"/>
        <w:snapToGrid w:val="0"/>
        <w:spacing w:line="240" w:lineRule="atLeast"/>
        <w:ind w:leftChars="413" w:left="991"/>
        <w:rPr>
          <w:rFonts w:ascii="微軟正黑體" w:eastAsia="微軟正黑體" w:hAnsi="微軟正黑體"/>
        </w:rPr>
      </w:pPr>
      <w:r w:rsidRPr="004C3A98">
        <w:rPr>
          <w:rFonts w:ascii="微軟正黑體" w:eastAsia="微軟正黑體" w:hAnsi="微軟正黑體" w:hint="eastAsia"/>
        </w:rPr>
        <w:sym w:font="Wingdings 2" w:char="F0A3"/>
      </w:r>
      <w:r w:rsidR="008F1935" w:rsidRPr="004C3A98">
        <w:rPr>
          <w:rFonts w:ascii="微軟正黑體" w:eastAsia="微軟正黑體" w:hAnsi="微軟正黑體" w:hint="eastAsia"/>
        </w:rPr>
        <w:t>分期計價</w:t>
      </w:r>
    </w:p>
    <w:p w14:paraId="6A801C6C" w14:textId="23741CF6" w:rsidR="00B34276" w:rsidRPr="004C3A98" w:rsidRDefault="00B34276" w:rsidP="002205BB">
      <w:pPr>
        <w:pStyle w:val="af0"/>
        <w:numPr>
          <w:ilvl w:val="0"/>
          <w:numId w:val="2"/>
        </w:numPr>
        <w:adjustRightInd w:val="0"/>
        <w:snapToGrid w:val="0"/>
        <w:spacing w:line="240" w:lineRule="atLeast"/>
        <w:ind w:leftChars="0" w:left="1644" w:hanging="397"/>
        <w:rPr>
          <w:rFonts w:ascii="微軟正黑體" w:eastAsia="微軟正黑體" w:hAnsi="微軟正黑體"/>
        </w:rPr>
      </w:pPr>
      <w:r w:rsidRPr="004C3A98">
        <w:rPr>
          <w:rFonts w:ascii="微軟正黑體" w:eastAsia="微軟正黑體" w:hAnsi="微軟正黑體" w:hint="eastAsia"/>
        </w:rPr>
        <w:t>簽約後可申請工程預付款</w:t>
      </w:r>
      <w:r w:rsidR="00B70558" w:rsidRPr="004C3A98">
        <w:rPr>
          <w:rFonts w:ascii="微軟正黑體" w:eastAsia="微軟正黑體" w:hAnsi="微軟正黑體" w:hint="eastAsia"/>
        </w:rPr>
        <w:t xml:space="preserve">     </w:t>
      </w:r>
      <w:r w:rsidRPr="004C3A98">
        <w:rPr>
          <w:rFonts w:ascii="微軟正黑體" w:eastAsia="微軟正黑體" w:hAnsi="微軟正黑體" w:hint="eastAsia"/>
        </w:rPr>
        <w:t>%。</w:t>
      </w:r>
    </w:p>
    <w:p w14:paraId="498912AB" w14:textId="2CB3C651" w:rsidR="004E4EDB" w:rsidRPr="004C3A98" w:rsidRDefault="004E4EDB" w:rsidP="002205BB">
      <w:pPr>
        <w:pStyle w:val="af0"/>
        <w:numPr>
          <w:ilvl w:val="0"/>
          <w:numId w:val="2"/>
        </w:numPr>
        <w:adjustRightInd w:val="0"/>
        <w:snapToGrid w:val="0"/>
        <w:spacing w:line="240" w:lineRule="atLeast"/>
        <w:ind w:leftChars="0" w:left="1644" w:hanging="397"/>
        <w:rPr>
          <w:rFonts w:ascii="微軟正黑體" w:eastAsia="微軟正黑體" w:hAnsi="微軟正黑體"/>
        </w:rPr>
      </w:pPr>
      <w:r w:rsidRPr="004C3A98">
        <w:rPr>
          <w:rFonts w:ascii="微軟正黑體" w:eastAsia="微軟正黑體" w:hAnsi="微軟正黑體" w:hint="eastAsia"/>
        </w:rPr>
        <w:t>材料進場可計價申請工程款</w:t>
      </w:r>
      <w:r w:rsidR="00050191" w:rsidRPr="004C3A98">
        <w:rPr>
          <w:rFonts w:ascii="微軟正黑體" w:eastAsia="微軟正黑體" w:hAnsi="微軟正黑體" w:hint="eastAsia"/>
        </w:rPr>
        <w:t xml:space="preserve"> </w:t>
      </w:r>
      <w:r w:rsidR="00B70558" w:rsidRPr="004C3A98">
        <w:rPr>
          <w:rFonts w:ascii="微軟正黑體" w:eastAsia="微軟正黑體" w:hAnsi="微軟正黑體" w:hint="eastAsia"/>
        </w:rPr>
        <w:t xml:space="preserve">  </w:t>
      </w:r>
      <w:r w:rsidRPr="004C3A98">
        <w:rPr>
          <w:rFonts w:ascii="微軟正黑體" w:eastAsia="微軟正黑體" w:hAnsi="微軟正黑體" w:hint="eastAsia"/>
        </w:rPr>
        <w:t xml:space="preserve">% </w:t>
      </w:r>
      <w:r w:rsidR="008F1935" w:rsidRPr="004C3A98">
        <w:rPr>
          <w:rFonts w:ascii="微軟正黑體" w:eastAsia="微軟正黑體" w:hAnsi="微軟正黑體" w:hint="eastAsia"/>
        </w:rPr>
        <w:t>。</w:t>
      </w:r>
    </w:p>
    <w:p w14:paraId="68D61911" w14:textId="562991A6" w:rsidR="004E4EDB" w:rsidRPr="004C3A98" w:rsidRDefault="004E4EDB" w:rsidP="002205BB">
      <w:pPr>
        <w:pStyle w:val="af0"/>
        <w:numPr>
          <w:ilvl w:val="0"/>
          <w:numId w:val="2"/>
        </w:numPr>
        <w:adjustRightInd w:val="0"/>
        <w:snapToGrid w:val="0"/>
        <w:spacing w:line="240" w:lineRule="atLeast"/>
        <w:ind w:leftChars="0" w:left="1644" w:hanging="397"/>
        <w:rPr>
          <w:rFonts w:ascii="微軟正黑體" w:eastAsia="微軟正黑體" w:hAnsi="微軟正黑體"/>
        </w:rPr>
      </w:pPr>
      <w:r w:rsidRPr="004C3A98">
        <w:rPr>
          <w:rFonts w:ascii="微軟正黑體" w:eastAsia="微軟正黑體" w:hAnsi="微軟正黑體" w:hint="eastAsia"/>
        </w:rPr>
        <w:t>安裝完成可計價申請工程款</w:t>
      </w:r>
      <w:r w:rsidR="00B70558" w:rsidRPr="004C3A98">
        <w:rPr>
          <w:rFonts w:ascii="微軟正黑體" w:eastAsia="微軟正黑體" w:hAnsi="微軟正黑體" w:hint="eastAsia"/>
        </w:rPr>
        <w:t xml:space="preserve">   </w:t>
      </w:r>
      <w:r w:rsidRPr="004C3A98">
        <w:rPr>
          <w:rFonts w:ascii="微軟正黑體" w:eastAsia="微軟正黑體" w:hAnsi="微軟正黑體" w:hint="eastAsia"/>
        </w:rPr>
        <w:t>%</w:t>
      </w:r>
      <w:r w:rsidR="008F1935" w:rsidRPr="004C3A98">
        <w:rPr>
          <w:rFonts w:ascii="微軟正黑體" w:eastAsia="微軟正黑體" w:hAnsi="微軟正黑體" w:hint="eastAsia"/>
        </w:rPr>
        <w:t>。</w:t>
      </w:r>
    </w:p>
    <w:p w14:paraId="3E6238DC" w14:textId="5C4F161B" w:rsidR="004E4EDB" w:rsidRPr="004C3A98" w:rsidRDefault="004E4EDB" w:rsidP="002205BB">
      <w:pPr>
        <w:pStyle w:val="af0"/>
        <w:numPr>
          <w:ilvl w:val="0"/>
          <w:numId w:val="2"/>
        </w:numPr>
        <w:adjustRightInd w:val="0"/>
        <w:snapToGrid w:val="0"/>
        <w:spacing w:line="240" w:lineRule="atLeast"/>
        <w:ind w:leftChars="0" w:left="1644" w:hanging="397"/>
        <w:rPr>
          <w:rFonts w:ascii="微軟正黑體" w:eastAsia="微軟正黑體" w:hAnsi="微軟正黑體"/>
        </w:rPr>
      </w:pPr>
      <w:r w:rsidRPr="004C3A98">
        <w:rPr>
          <w:rFonts w:ascii="微軟正黑體" w:eastAsia="微軟正黑體" w:hAnsi="微軟正黑體" w:hint="eastAsia"/>
        </w:rPr>
        <w:t>驗收完成可計價申請工程款</w:t>
      </w:r>
      <w:r w:rsidR="00B70558" w:rsidRPr="004C3A98">
        <w:rPr>
          <w:rFonts w:ascii="微軟正黑體" w:eastAsia="微軟正黑體" w:hAnsi="微軟正黑體" w:hint="eastAsia"/>
        </w:rPr>
        <w:t xml:space="preserve">   </w:t>
      </w:r>
      <w:r w:rsidRPr="004C3A98">
        <w:rPr>
          <w:rFonts w:ascii="微軟正黑體" w:eastAsia="微軟正黑體" w:hAnsi="微軟正黑體" w:hint="eastAsia"/>
        </w:rPr>
        <w:t>%。</w:t>
      </w:r>
    </w:p>
    <w:p w14:paraId="0446552D" w14:textId="1823F720" w:rsidR="00B34276" w:rsidRPr="004C3A98" w:rsidRDefault="007068EF" w:rsidP="00B70558">
      <w:pPr>
        <w:adjustRightInd w:val="0"/>
        <w:snapToGrid w:val="0"/>
        <w:spacing w:line="240" w:lineRule="atLeast"/>
        <w:ind w:leftChars="413" w:left="991"/>
        <w:rPr>
          <w:rFonts w:ascii="微軟正黑體" w:eastAsia="微軟正黑體" w:hAnsi="微軟正黑體"/>
        </w:rPr>
      </w:pPr>
      <w:r w:rsidRPr="004C3A98">
        <w:rPr>
          <w:rFonts w:ascii="微軟正黑體" w:eastAsia="微軟正黑體" w:hAnsi="微軟正黑體" w:hint="eastAsia"/>
        </w:rPr>
        <w:sym w:font="Wingdings 2" w:char="F0A3"/>
      </w:r>
      <w:r w:rsidR="00B34276" w:rsidRPr="004C3A98">
        <w:rPr>
          <w:rFonts w:ascii="微軟正黑體" w:eastAsia="微軟正黑體" w:hAnsi="微軟正黑體" w:hint="eastAsia"/>
        </w:rPr>
        <w:t>每月計價</w:t>
      </w:r>
    </w:p>
    <w:p w14:paraId="33B27E99" w14:textId="77777777" w:rsidR="00C55292" w:rsidRPr="004C3A98" w:rsidRDefault="008F59B6" w:rsidP="004C3A98">
      <w:pPr>
        <w:adjustRightInd w:val="0"/>
        <w:snapToGrid w:val="0"/>
        <w:spacing w:line="240" w:lineRule="atLeast"/>
        <w:ind w:leftChars="511" w:left="1226"/>
        <w:rPr>
          <w:rFonts w:ascii="微軟正黑體" w:eastAsia="微軟正黑體" w:hAnsi="微軟正黑體"/>
        </w:rPr>
      </w:pPr>
      <w:r w:rsidRPr="004C3A98">
        <w:rPr>
          <w:rFonts w:ascii="微軟正黑體" w:eastAsia="微軟正黑體" w:hAnsi="微軟正黑體" w:hint="eastAsia"/>
        </w:rPr>
        <w:t>乙方每月申請分段驗收一次，經甲方核實後給付該期內完成工程金額之</w:t>
      </w:r>
      <w:r w:rsidRPr="004C3A98">
        <w:rPr>
          <w:rFonts w:ascii="微軟正黑體" w:eastAsia="微軟正黑體" w:hAnsi="微軟正黑體"/>
        </w:rPr>
        <w:t>95%</w:t>
      </w:r>
      <w:r w:rsidRPr="004C3A98">
        <w:rPr>
          <w:rFonts w:ascii="微軟正黑體" w:eastAsia="微軟正黑體" w:hAnsi="微軟正黑體" w:hint="eastAsia"/>
        </w:rPr>
        <w:t>，估驗計價保留款為每期實際完成工程金額之</w:t>
      </w:r>
      <w:r w:rsidRPr="004C3A98">
        <w:rPr>
          <w:rFonts w:ascii="微軟正黑體" w:eastAsia="微軟正黑體" w:hAnsi="微軟正黑體"/>
        </w:rPr>
        <w:t>5%</w:t>
      </w:r>
      <w:r w:rsidRPr="004C3A98">
        <w:rPr>
          <w:rFonts w:ascii="微軟正黑體" w:eastAsia="微軟正黑體" w:hAnsi="微軟正黑體" w:hint="eastAsia"/>
        </w:rPr>
        <w:t>，若為公共工程金質奬廠商或本法人評核之優良廠商，佳作</w:t>
      </w:r>
      <w:r w:rsidR="00C55292" w:rsidRPr="004C3A98">
        <w:rPr>
          <w:rFonts w:ascii="微軟正黑體" w:eastAsia="微軟正黑體" w:hAnsi="微軟正黑體" w:hint="eastAsia"/>
        </w:rPr>
        <w:t>廠商</w:t>
      </w:r>
      <w:r w:rsidRPr="004C3A98">
        <w:rPr>
          <w:rFonts w:ascii="微軟正黑體" w:eastAsia="微軟正黑體" w:hAnsi="微軟正黑體" w:hint="eastAsia"/>
        </w:rPr>
        <w:t>為</w:t>
      </w:r>
      <w:r w:rsidRPr="004C3A98">
        <w:rPr>
          <w:rFonts w:ascii="微軟正黑體" w:eastAsia="微軟正黑體" w:hAnsi="微軟正黑體"/>
        </w:rPr>
        <w:t>4%</w:t>
      </w:r>
      <w:r w:rsidRPr="004C3A98">
        <w:rPr>
          <w:rFonts w:ascii="微軟正黑體" w:eastAsia="微軟正黑體" w:hAnsi="微軟正黑體" w:hint="eastAsia"/>
        </w:rPr>
        <w:t>、優等</w:t>
      </w:r>
      <w:r w:rsidR="00C55292" w:rsidRPr="004C3A98">
        <w:rPr>
          <w:rFonts w:ascii="微軟正黑體" w:eastAsia="微軟正黑體" w:hAnsi="微軟正黑體" w:hint="eastAsia"/>
        </w:rPr>
        <w:t>廠商</w:t>
      </w:r>
      <w:r w:rsidRPr="004C3A98">
        <w:rPr>
          <w:rFonts w:ascii="微軟正黑體" w:eastAsia="微軟正黑體" w:hAnsi="微軟正黑體" w:hint="eastAsia"/>
        </w:rPr>
        <w:t>為</w:t>
      </w:r>
      <w:r w:rsidRPr="004C3A98">
        <w:rPr>
          <w:rFonts w:ascii="微軟正黑體" w:eastAsia="微軟正黑體" w:hAnsi="微軟正黑體"/>
        </w:rPr>
        <w:t>3%</w:t>
      </w:r>
      <w:r w:rsidRPr="004C3A98">
        <w:rPr>
          <w:rFonts w:ascii="微軟正黑體" w:eastAsia="微軟正黑體" w:hAnsi="微軟正黑體" w:hint="eastAsia"/>
        </w:rPr>
        <w:t>、特優</w:t>
      </w:r>
      <w:r w:rsidR="00C55292" w:rsidRPr="004C3A98">
        <w:rPr>
          <w:rFonts w:ascii="微軟正黑體" w:eastAsia="微軟正黑體" w:hAnsi="微軟正黑體" w:hint="eastAsia"/>
        </w:rPr>
        <w:t>廠商</w:t>
      </w:r>
      <w:r w:rsidRPr="004C3A98">
        <w:rPr>
          <w:rFonts w:ascii="微軟正黑體" w:eastAsia="微軟正黑體" w:hAnsi="微軟正黑體" w:hint="eastAsia"/>
        </w:rPr>
        <w:t>為</w:t>
      </w:r>
      <w:r w:rsidRPr="004C3A98">
        <w:rPr>
          <w:rFonts w:ascii="微軟正黑體" w:eastAsia="微軟正黑體" w:hAnsi="微軟正黑體"/>
        </w:rPr>
        <w:t>2%</w:t>
      </w:r>
      <w:r w:rsidRPr="004C3A98">
        <w:rPr>
          <w:rFonts w:ascii="微軟正黑體" w:eastAsia="微軟正黑體" w:hAnsi="微軟正黑體" w:hint="eastAsia"/>
        </w:rPr>
        <w:t>。</w:t>
      </w:r>
    </w:p>
    <w:p w14:paraId="0B920FB1" w14:textId="42FE10C5" w:rsidR="00BB247C" w:rsidRPr="004C3A98" w:rsidRDefault="00BB247C" w:rsidP="00B70558">
      <w:pPr>
        <w:pStyle w:val="af0"/>
        <w:numPr>
          <w:ilvl w:val="0"/>
          <w:numId w:val="3"/>
        </w:numPr>
        <w:adjustRightInd w:val="0"/>
        <w:snapToGrid w:val="0"/>
        <w:spacing w:line="240" w:lineRule="atLeast"/>
        <w:ind w:leftChars="0"/>
        <w:rPr>
          <w:rFonts w:ascii="微軟正黑體" w:eastAsia="微軟正黑體" w:hAnsi="微軟正黑體"/>
        </w:rPr>
      </w:pPr>
      <w:r w:rsidRPr="004C3A98">
        <w:rPr>
          <w:rFonts w:ascii="微軟正黑體" w:eastAsia="微軟正黑體" w:hAnsi="微軟正黑體" w:hint="eastAsia"/>
        </w:rPr>
        <w:t>乙方於</w:t>
      </w:r>
      <w:r w:rsidR="002E035B" w:rsidRPr="002E035B">
        <w:rPr>
          <w:rFonts w:ascii="微軟正黑體" w:eastAsia="微軟正黑體" w:hAnsi="微軟正黑體" w:hint="eastAsia"/>
          <w:color w:val="0000FF"/>
        </w:rPr>
        <w:t>各工程地點</w:t>
      </w:r>
      <w:r w:rsidRPr="004C3A98">
        <w:rPr>
          <w:rFonts w:ascii="微軟正黑體" w:eastAsia="微軟正黑體" w:hAnsi="微軟正黑體" w:hint="eastAsia"/>
        </w:rPr>
        <w:t>標的物</w:t>
      </w:r>
      <w:r w:rsidR="002E035B" w:rsidRPr="002205BB">
        <w:rPr>
          <w:rFonts w:ascii="微軟正黑體" w:eastAsia="微軟正黑體" w:hAnsi="微軟正黑體" w:hint="eastAsia"/>
          <w:color w:val="0000FF"/>
          <w:szCs w:val="32"/>
        </w:rPr>
        <w:t>數位</w:t>
      </w:r>
      <w:r w:rsidR="002E035B" w:rsidRPr="002205BB">
        <w:rPr>
          <w:rFonts w:ascii="微軟正黑體" w:eastAsia="微軟正黑體" w:hAnsi="微軟正黑體"/>
          <w:color w:val="0000FF"/>
          <w:szCs w:val="32"/>
        </w:rPr>
        <w:t>X光機</w:t>
      </w:r>
      <w:r w:rsidR="002E035B" w:rsidRPr="002205BB">
        <w:rPr>
          <w:rFonts w:ascii="微軟正黑體" w:eastAsia="微軟正黑體" w:hAnsi="微軟正黑體" w:hint="eastAsia"/>
          <w:color w:val="0000FF"/>
          <w:szCs w:val="32"/>
        </w:rPr>
        <w:t>及其附屬</w:t>
      </w:r>
      <w:r w:rsidR="002E035B" w:rsidRPr="002205BB">
        <w:rPr>
          <w:rFonts w:ascii="微軟正黑體" w:eastAsia="微軟正黑體" w:hAnsi="微軟正黑體" w:cs="MicrosoftJhengHeiBold" w:hint="eastAsia"/>
          <w:color w:val="0000FF"/>
          <w:kern w:val="0"/>
          <w:szCs w:val="32"/>
        </w:rPr>
        <w:t>設備</w:t>
      </w:r>
      <w:r w:rsidRPr="004C3A98">
        <w:rPr>
          <w:rFonts w:ascii="微軟正黑體" w:eastAsia="微軟正黑體" w:hAnsi="微軟正黑體" w:hint="eastAsia"/>
        </w:rPr>
        <w:t>安裝及測試完成，</w:t>
      </w:r>
      <w:r w:rsidR="002E035B" w:rsidRPr="002E035B">
        <w:rPr>
          <w:rFonts w:ascii="微軟正黑體" w:eastAsia="微軟正黑體" w:hAnsi="微軟正黑體" w:hint="eastAsia"/>
          <w:color w:val="0000FF"/>
        </w:rPr>
        <w:t>及</w:t>
      </w:r>
      <w:r w:rsidR="002E035B">
        <w:rPr>
          <w:rFonts w:ascii="微軟正黑體" w:eastAsia="微軟正黑體" w:hAnsi="微軟正黑體" w:hint="eastAsia"/>
          <w:color w:val="0000FF"/>
        </w:rPr>
        <w:t>其</w:t>
      </w:r>
      <w:proofErr w:type="gramStart"/>
      <w:r w:rsidR="002E035B" w:rsidRPr="002205BB">
        <w:rPr>
          <w:rFonts w:ascii="微軟正黑體" w:eastAsia="微軟正黑體" w:hAnsi="微軟正黑體" w:hint="eastAsia"/>
          <w:color w:val="0000FF"/>
          <w:szCs w:val="32"/>
        </w:rPr>
        <w:t>週</w:t>
      </w:r>
      <w:proofErr w:type="gramEnd"/>
      <w:r w:rsidR="002E035B" w:rsidRPr="002205BB">
        <w:rPr>
          <w:rFonts w:ascii="微軟正黑體" w:eastAsia="微軟正黑體" w:hAnsi="微軟正黑體" w:hint="eastAsia"/>
          <w:color w:val="0000FF"/>
          <w:szCs w:val="32"/>
        </w:rPr>
        <w:t>邊環境</w:t>
      </w:r>
      <w:r w:rsidR="002E035B">
        <w:rPr>
          <w:rFonts w:ascii="微軟正黑體" w:eastAsia="微軟正黑體" w:hAnsi="微軟正黑體" w:hint="eastAsia"/>
          <w:color w:val="0000FF"/>
        </w:rPr>
        <w:t>內裝</w:t>
      </w:r>
      <w:r w:rsidR="002E035B" w:rsidRPr="002E035B">
        <w:rPr>
          <w:rFonts w:ascii="微軟正黑體" w:eastAsia="微軟正黑體" w:hAnsi="微軟正黑體" w:hint="eastAsia"/>
          <w:color w:val="0000FF"/>
        </w:rPr>
        <w:t>工程</w:t>
      </w:r>
      <w:r w:rsidRPr="004C3A98">
        <w:rPr>
          <w:rFonts w:ascii="微軟正黑體" w:eastAsia="微軟正黑體" w:hAnsi="微軟正黑體" w:hint="eastAsia"/>
        </w:rPr>
        <w:t>經甲方驗收通過後，依本條第</w:t>
      </w:r>
      <w:r w:rsidR="0059362E" w:rsidRPr="004C3A98">
        <w:rPr>
          <w:rFonts w:ascii="微軟正黑體" w:eastAsia="微軟正黑體" w:hAnsi="微軟正黑體" w:hint="eastAsia"/>
        </w:rPr>
        <w:t>五</w:t>
      </w:r>
      <w:r w:rsidRPr="004C3A98">
        <w:rPr>
          <w:rFonts w:ascii="微軟正黑體" w:eastAsia="微軟正黑體" w:hAnsi="微軟正黑體" w:hint="eastAsia"/>
        </w:rPr>
        <w:t>項辦理請款，經甲方核實後，扣除乙方</w:t>
      </w:r>
      <w:proofErr w:type="gramStart"/>
      <w:r w:rsidRPr="004C3A98">
        <w:rPr>
          <w:rFonts w:ascii="微軟正黑體" w:eastAsia="微軟正黑體" w:hAnsi="微軟正黑體" w:hint="eastAsia"/>
        </w:rPr>
        <w:t>保固金後</w:t>
      </w:r>
      <w:proofErr w:type="gramEnd"/>
      <w:r w:rsidRPr="004C3A98">
        <w:rPr>
          <w:rFonts w:ascii="微軟正黑體" w:eastAsia="微軟正黑體" w:hAnsi="微軟正黑體" w:hint="eastAsia"/>
        </w:rPr>
        <w:t>結清。</w:t>
      </w:r>
    </w:p>
    <w:p w14:paraId="65A9EB16" w14:textId="666D0DAB" w:rsidR="00E604BC" w:rsidRPr="00B23AEE" w:rsidRDefault="003D0BAC" w:rsidP="00B70558">
      <w:pPr>
        <w:pStyle w:val="af0"/>
        <w:numPr>
          <w:ilvl w:val="0"/>
          <w:numId w:val="3"/>
        </w:numPr>
        <w:adjustRightInd w:val="0"/>
        <w:snapToGrid w:val="0"/>
        <w:spacing w:line="240" w:lineRule="atLeast"/>
        <w:ind w:leftChars="0"/>
        <w:rPr>
          <w:rFonts w:ascii="微軟正黑體" w:eastAsia="微軟正黑體" w:hAnsi="微軟正黑體"/>
          <w:color w:val="0000FF"/>
          <w:szCs w:val="24"/>
        </w:rPr>
      </w:pPr>
      <w:r w:rsidRPr="002B658A">
        <w:rPr>
          <w:rFonts w:ascii="微軟正黑體" w:eastAsia="微軟正黑體" w:hAnsi="微軟正黑體" w:hint="eastAsia"/>
          <w:szCs w:val="24"/>
        </w:rPr>
        <w:t>甲方工程部</w:t>
      </w:r>
      <w:r w:rsidR="002D4895" w:rsidRPr="002B658A">
        <w:rPr>
          <w:rFonts w:ascii="微軟正黑體" w:eastAsia="微軟正黑體" w:hAnsi="微軟正黑體" w:hint="eastAsia"/>
          <w:szCs w:val="24"/>
          <w:lang w:eastAsia="zh-HK"/>
        </w:rPr>
        <w:t>門</w:t>
      </w:r>
      <w:r w:rsidRPr="002B658A">
        <w:rPr>
          <w:rFonts w:ascii="微軟正黑體" w:eastAsia="微軟正黑體" w:hAnsi="微軟正黑體" w:hint="eastAsia"/>
          <w:szCs w:val="24"/>
        </w:rPr>
        <w:t>確認乙方文件及作業無誤後即辦理請款，</w:t>
      </w:r>
      <w:r w:rsidR="008F59B6" w:rsidRPr="002B658A">
        <w:rPr>
          <w:rFonts w:ascii="微軟正黑體" w:eastAsia="微軟正黑體" w:hAnsi="微軟正黑體" w:hint="eastAsia"/>
          <w:szCs w:val="24"/>
        </w:rPr>
        <w:t>請款日在每月</w:t>
      </w:r>
      <w:r w:rsidR="002B658A" w:rsidRPr="002B658A">
        <w:rPr>
          <w:rFonts w:ascii="微軟正黑體" w:eastAsia="微軟正黑體" w:hAnsi="微軟正黑體" w:hint="eastAsia"/>
          <w:szCs w:val="24"/>
        </w:rPr>
        <w:t>20</w:t>
      </w:r>
      <w:r w:rsidR="008F59B6" w:rsidRPr="002B658A">
        <w:rPr>
          <w:rFonts w:ascii="微軟正黑體" w:eastAsia="微軟正黑體" w:hAnsi="微軟正黑體" w:hint="eastAsia"/>
          <w:szCs w:val="24"/>
        </w:rPr>
        <w:t>日前，</w:t>
      </w:r>
      <w:proofErr w:type="gramStart"/>
      <w:r w:rsidR="008F59B6" w:rsidRPr="002B658A">
        <w:rPr>
          <w:rFonts w:ascii="微軟正黑體" w:eastAsia="微軟正黑體" w:hAnsi="微軟正黑體" w:hint="eastAsia"/>
          <w:szCs w:val="24"/>
        </w:rPr>
        <w:t>則次月月</w:t>
      </w:r>
      <w:proofErr w:type="gramEnd"/>
      <w:r w:rsidR="008F59B6" w:rsidRPr="002B658A">
        <w:rPr>
          <w:rFonts w:ascii="微軟正黑體" w:eastAsia="微軟正黑體" w:hAnsi="微軟正黑體" w:hint="eastAsia"/>
          <w:szCs w:val="24"/>
        </w:rPr>
        <w:t>底為付款日；否則順延至再次月之月底付款。</w:t>
      </w:r>
      <w:r w:rsidRPr="002B658A">
        <w:rPr>
          <w:rFonts w:ascii="微軟正黑體" w:eastAsia="微軟正黑體" w:hAnsi="微軟正黑體" w:hint="eastAsia"/>
          <w:szCs w:val="24"/>
        </w:rPr>
        <w:t>甲方以匯款方式付款，若遇假日或銀行無營業則順延，匯款費用由乙方負擔。</w:t>
      </w:r>
      <w:r w:rsidR="008F59B6" w:rsidRPr="002B658A">
        <w:rPr>
          <w:rFonts w:ascii="微軟正黑體" w:eastAsia="微軟正黑體" w:hAnsi="微軟正黑體" w:hint="eastAsia"/>
          <w:szCs w:val="24"/>
        </w:rPr>
        <w:t>請款日之定義：乙方檢附請款</w:t>
      </w:r>
      <w:proofErr w:type="gramStart"/>
      <w:r w:rsidR="008F59B6" w:rsidRPr="002B658A">
        <w:rPr>
          <w:rFonts w:ascii="微軟正黑體" w:eastAsia="微軟正黑體" w:hAnsi="微軟正黑體" w:hint="eastAsia"/>
          <w:szCs w:val="24"/>
        </w:rPr>
        <w:t>文件予甲方</w:t>
      </w:r>
      <w:proofErr w:type="gramEnd"/>
      <w:r w:rsidR="008F59B6" w:rsidRPr="002B658A">
        <w:rPr>
          <w:rFonts w:ascii="微軟正黑體" w:eastAsia="微軟正黑體" w:hAnsi="微軟正黑體" w:hint="eastAsia"/>
          <w:szCs w:val="24"/>
        </w:rPr>
        <w:t>，經甲方書面審查通過後，通知乙方，乙方始得開立發票，以發票送達甲方工程部門之日為請款日。</w:t>
      </w:r>
    </w:p>
    <w:p w14:paraId="42AC8D86" w14:textId="77B74155" w:rsidR="003F6A26" w:rsidRPr="00B23AEE" w:rsidRDefault="008F59B6" w:rsidP="00B70558">
      <w:pPr>
        <w:adjustRightInd w:val="0"/>
        <w:snapToGrid w:val="0"/>
        <w:spacing w:line="240" w:lineRule="atLeast"/>
        <w:ind w:leftChars="200" w:left="960" w:hangingChars="200" w:hanging="480"/>
        <w:rPr>
          <w:rFonts w:ascii="微軟正黑體" w:eastAsia="微軟正黑體" w:hAnsi="微軟正黑體"/>
        </w:rPr>
      </w:pPr>
      <w:r w:rsidRPr="00B23AEE">
        <w:rPr>
          <w:rFonts w:ascii="微軟正黑體" w:eastAsia="微軟正黑體" w:hAnsi="微軟正黑體" w:hint="eastAsia"/>
          <w:szCs w:val="24"/>
        </w:rPr>
        <w:t xml:space="preserve">    </w:t>
      </w:r>
      <w:r w:rsidR="003F6A26" w:rsidRPr="00B23AEE">
        <w:rPr>
          <w:rFonts w:ascii="微軟正黑體" w:eastAsia="微軟正黑體" w:hAnsi="微軟正黑體" w:hint="eastAsia"/>
        </w:rPr>
        <w:t>乙方開立甲方發票其相關資料如下：</w:t>
      </w:r>
    </w:p>
    <w:p w14:paraId="70BE220C" w14:textId="77777777" w:rsidR="003F6A26" w:rsidRPr="00F1331C" w:rsidRDefault="003F6A26" w:rsidP="00B70558">
      <w:pPr>
        <w:adjustRightInd w:val="0"/>
        <w:snapToGrid w:val="0"/>
        <w:spacing w:line="240" w:lineRule="atLeast"/>
        <w:ind w:left="960" w:firstLine="6"/>
        <w:rPr>
          <w:rFonts w:ascii="微軟正黑體" w:eastAsia="微軟正黑體" w:hAnsi="微軟正黑體"/>
          <w:color w:val="0000FF"/>
        </w:rPr>
      </w:pPr>
      <w:r w:rsidRPr="00B23AEE">
        <w:rPr>
          <w:rFonts w:ascii="微軟正黑體" w:eastAsia="微軟正黑體" w:hAnsi="微軟正黑體" w:hint="eastAsia"/>
        </w:rPr>
        <w:t>抬頭：</w:t>
      </w:r>
      <w:r w:rsidRPr="00F1331C">
        <w:rPr>
          <w:rFonts w:ascii="微軟正黑體" w:eastAsia="微軟正黑體" w:hAnsi="微軟正黑體" w:hint="eastAsia"/>
          <w:color w:val="0000FF"/>
        </w:rPr>
        <w:t>臺灣基督教門諾會醫療財團法人</w:t>
      </w:r>
    </w:p>
    <w:p w14:paraId="492D146E" w14:textId="77777777" w:rsidR="003F6A26" w:rsidRPr="00B23AEE" w:rsidRDefault="003F6A26" w:rsidP="00B70558">
      <w:pPr>
        <w:adjustRightInd w:val="0"/>
        <w:snapToGrid w:val="0"/>
        <w:spacing w:line="240" w:lineRule="atLeast"/>
        <w:ind w:left="960" w:firstLine="6"/>
        <w:rPr>
          <w:rFonts w:ascii="微軟正黑體" w:eastAsia="微軟正黑體" w:hAnsi="微軟正黑體"/>
        </w:rPr>
      </w:pPr>
      <w:r w:rsidRPr="00B23AEE">
        <w:rPr>
          <w:rFonts w:ascii="微軟正黑體" w:eastAsia="微軟正黑體" w:hAnsi="微軟正黑體" w:hint="eastAsia"/>
        </w:rPr>
        <w:t>統編：94607424</w:t>
      </w:r>
    </w:p>
    <w:p w14:paraId="6175935B" w14:textId="77777777" w:rsidR="00E604BC" w:rsidRPr="00F1331C" w:rsidRDefault="003F6A26" w:rsidP="00B70558">
      <w:pPr>
        <w:adjustRightInd w:val="0"/>
        <w:snapToGrid w:val="0"/>
        <w:spacing w:line="240" w:lineRule="atLeast"/>
        <w:ind w:left="960" w:firstLine="6"/>
        <w:rPr>
          <w:rFonts w:ascii="微軟正黑體" w:eastAsia="微軟正黑體" w:hAnsi="微軟正黑體"/>
          <w:color w:val="0000FF"/>
        </w:rPr>
      </w:pPr>
      <w:r w:rsidRPr="00B23AEE">
        <w:rPr>
          <w:rFonts w:ascii="微軟正黑體" w:eastAsia="微軟正黑體" w:hAnsi="微軟正黑體" w:hint="eastAsia"/>
        </w:rPr>
        <w:t>地址：</w:t>
      </w:r>
      <w:r w:rsidRPr="00F1331C">
        <w:rPr>
          <w:rFonts w:ascii="微軟正黑體" w:eastAsia="微軟正黑體" w:hAnsi="微軟正黑體" w:hint="eastAsia"/>
          <w:color w:val="0000FF"/>
        </w:rPr>
        <w:t>花蓮市民權路</w:t>
      </w:r>
      <w:r w:rsidR="00B61FCE" w:rsidRPr="00F1331C">
        <w:rPr>
          <w:rFonts w:ascii="微軟正黑體" w:eastAsia="微軟正黑體" w:hAnsi="微軟正黑體" w:hint="eastAsia"/>
          <w:color w:val="0000FF"/>
        </w:rPr>
        <w:t>44</w:t>
      </w:r>
      <w:r w:rsidRPr="00F1331C">
        <w:rPr>
          <w:rFonts w:ascii="微軟正黑體" w:eastAsia="微軟正黑體" w:hAnsi="微軟正黑體" w:hint="eastAsia"/>
          <w:color w:val="0000FF"/>
        </w:rPr>
        <w:t>號</w:t>
      </w:r>
    </w:p>
    <w:p w14:paraId="76A2EA43" w14:textId="121269B7" w:rsidR="00E604BC" w:rsidRPr="00B23AEE" w:rsidRDefault="00E604BC" w:rsidP="00B70558">
      <w:pPr>
        <w:pStyle w:val="af0"/>
        <w:numPr>
          <w:ilvl w:val="0"/>
          <w:numId w:val="3"/>
        </w:numPr>
        <w:adjustRightInd w:val="0"/>
        <w:snapToGrid w:val="0"/>
        <w:spacing w:line="240" w:lineRule="atLeast"/>
        <w:ind w:leftChars="0"/>
        <w:rPr>
          <w:rFonts w:ascii="微軟正黑體" w:eastAsia="微軟正黑體" w:hAnsi="微軟正黑體"/>
        </w:rPr>
      </w:pPr>
      <w:r w:rsidRPr="00B23AEE">
        <w:rPr>
          <w:rFonts w:ascii="微軟正黑體" w:eastAsia="微軟正黑體" w:hAnsi="微軟正黑體" w:hint="eastAsia"/>
        </w:rPr>
        <w:t>甲方以匯款方式支付，若遇假日或銀行無營業則順延，匯款費用由乙方負擔，乙方銀行資料如下：</w:t>
      </w:r>
    </w:p>
    <w:p w14:paraId="6302153B" w14:textId="05D2AAC3" w:rsidR="00766776" w:rsidRPr="00B23AEE" w:rsidRDefault="00766776" w:rsidP="002E035B">
      <w:pPr>
        <w:tabs>
          <w:tab w:val="num" w:pos="1440"/>
        </w:tabs>
        <w:adjustRightInd w:val="0"/>
        <w:snapToGrid w:val="0"/>
        <w:spacing w:line="240" w:lineRule="atLeast"/>
        <w:ind w:firstLineChars="413" w:firstLine="991"/>
        <w:jc w:val="both"/>
        <w:rPr>
          <w:rFonts w:ascii="微軟正黑體" w:eastAsia="微軟正黑體" w:hAnsi="微軟正黑體"/>
        </w:rPr>
      </w:pPr>
      <w:r w:rsidRPr="00B23AEE">
        <w:rPr>
          <w:rFonts w:ascii="微軟正黑體" w:eastAsia="微軟正黑體" w:hAnsi="微軟正黑體" w:hint="eastAsia"/>
        </w:rPr>
        <w:t>戶名：</w:t>
      </w:r>
    </w:p>
    <w:p w14:paraId="61F5733D" w14:textId="7DEDA565" w:rsidR="00766776" w:rsidRPr="00B23AEE" w:rsidRDefault="00766776" w:rsidP="002E035B">
      <w:pPr>
        <w:tabs>
          <w:tab w:val="num" w:pos="1440"/>
        </w:tabs>
        <w:adjustRightInd w:val="0"/>
        <w:snapToGrid w:val="0"/>
        <w:spacing w:line="240" w:lineRule="atLeast"/>
        <w:ind w:firstLineChars="413" w:firstLine="991"/>
        <w:jc w:val="both"/>
        <w:rPr>
          <w:rFonts w:ascii="微軟正黑體" w:eastAsia="微軟正黑體" w:hAnsi="微軟正黑體"/>
        </w:rPr>
      </w:pPr>
      <w:r w:rsidRPr="00B23AEE">
        <w:rPr>
          <w:rFonts w:ascii="微軟正黑體" w:eastAsia="微軟正黑體" w:hAnsi="微軟正黑體" w:hint="eastAsia"/>
        </w:rPr>
        <w:t>銀行：</w:t>
      </w:r>
    </w:p>
    <w:p w14:paraId="2052E033" w14:textId="227A1AAD" w:rsidR="003F6A26" w:rsidRPr="00B23AEE" w:rsidRDefault="00766776" w:rsidP="002E035B">
      <w:pPr>
        <w:tabs>
          <w:tab w:val="num" w:pos="1440"/>
        </w:tabs>
        <w:adjustRightInd w:val="0"/>
        <w:snapToGrid w:val="0"/>
        <w:spacing w:line="240" w:lineRule="atLeast"/>
        <w:ind w:firstLineChars="413" w:firstLine="991"/>
        <w:jc w:val="both"/>
        <w:rPr>
          <w:rFonts w:ascii="微軟正黑體" w:eastAsia="微軟正黑體" w:hAnsi="微軟正黑體"/>
        </w:rPr>
      </w:pPr>
      <w:r w:rsidRPr="00B23AEE">
        <w:rPr>
          <w:rFonts w:ascii="微軟正黑體" w:eastAsia="微軟正黑體" w:hAnsi="微軟正黑體" w:hint="eastAsia"/>
        </w:rPr>
        <w:t>帳號：</w:t>
      </w:r>
    </w:p>
    <w:p w14:paraId="266FD3BA" w14:textId="4C0EEE50" w:rsidR="00A50438" w:rsidRDefault="002B658A" w:rsidP="00B70558">
      <w:pPr>
        <w:pStyle w:val="af0"/>
        <w:numPr>
          <w:ilvl w:val="0"/>
          <w:numId w:val="3"/>
        </w:numPr>
        <w:adjustRightInd w:val="0"/>
        <w:snapToGrid w:val="0"/>
        <w:spacing w:line="240" w:lineRule="atLeast"/>
        <w:ind w:leftChars="0"/>
        <w:rPr>
          <w:rFonts w:ascii="微軟正黑體" w:eastAsia="微軟正黑體" w:hAnsi="微軟正黑體"/>
          <w:color w:val="0000FF"/>
        </w:rPr>
      </w:pPr>
      <w:r>
        <w:rPr>
          <w:rFonts w:ascii="微軟正黑體" w:eastAsia="微軟正黑體" w:hAnsi="微軟正黑體"/>
          <w:color w:val="0000FF"/>
        </w:rPr>
        <w:br w:type="page"/>
      </w:r>
      <w:r w:rsidR="00E604BC" w:rsidRPr="00F1331C">
        <w:rPr>
          <w:rFonts w:ascii="微軟正黑體" w:eastAsia="微軟正黑體" w:hAnsi="微軟正黑體" w:hint="eastAsia"/>
          <w:color w:val="0000FF"/>
        </w:rPr>
        <w:lastRenderedPageBreak/>
        <w:t>本工程請款時須檢附之文件如下列</w:t>
      </w:r>
      <w:r w:rsidR="0024693C" w:rsidRPr="00F1331C">
        <w:rPr>
          <w:rFonts w:ascii="微軟正黑體" w:eastAsia="微軟正黑體" w:hAnsi="微軟正黑體" w:hint="eastAsia"/>
          <w:color w:val="0000FF"/>
        </w:rPr>
        <w:t>(勾選者)</w:t>
      </w:r>
      <w:r w:rsidR="00E604BC" w:rsidRPr="00F1331C">
        <w:rPr>
          <w:rFonts w:ascii="微軟正黑體" w:eastAsia="微軟正黑體" w:hAnsi="微軟正黑體" w:hint="eastAsia"/>
          <w:color w:val="0000FF"/>
        </w:rPr>
        <w:t>：</w:t>
      </w:r>
    </w:p>
    <w:tbl>
      <w:tblPr>
        <w:tblW w:w="0" w:type="auto"/>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6"/>
        <w:gridCol w:w="5703"/>
        <w:gridCol w:w="1134"/>
        <w:gridCol w:w="1275"/>
      </w:tblGrid>
      <w:tr w:rsidR="00B70558" w:rsidRPr="004875C5" w14:paraId="0736E314" w14:textId="77777777" w:rsidTr="000E06C9">
        <w:tc>
          <w:tcPr>
            <w:tcW w:w="676" w:type="dxa"/>
            <w:vAlign w:val="center"/>
          </w:tcPr>
          <w:p w14:paraId="61D6F1C9" w14:textId="77777777" w:rsidR="00B70558" w:rsidRPr="00170468" w:rsidRDefault="00B70558" w:rsidP="00B70558">
            <w:pPr>
              <w:adjustRightInd w:val="0"/>
              <w:snapToGrid w:val="0"/>
              <w:spacing w:line="240" w:lineRule="atLeast"/>
              <w:jc w:val="center"/>
              <w:rPr>
                <w:rFonts w:ascii="微軟正黑體" w:eastAsia="微軟正黑體" w:hAnsi="微軟正黑體"/>
              </w:rPr>
            </w:pPr>
            <w:r w:rsidRPr="00170468">
              <w:rPr>
                <w:rFonts w:ascii="微軟正黑體" w:eastAsia="微軟正黑體" w:hAnsi="微軟正黑體" w:hint="eastAsia"/>
              </w:rPr>
              <w:t>項次</w:t>
            </w:r>
          </w:p>
        </w:tc>
        <w:tc>
          <w:tcPr>
            <w:tcW w:w="5703" w:type="dxa"/>
            <w:vAlign w:val="center"/>
          </w:tcPr>
          <w:p w14:paraId="0E069572" w14:textId="77777777" w:rsidR="00B70558" w:rsidRPr="00170468" w:rsidRDefault="00B70558" w:rsidP="00B70558">
            <w:pPr>
              <w:autoSpaceDE w:val="0"/>
              <w:autoSpaceDN w:val="0"/>
              <w:adjustRightInd w:val="0"/>
              <w:snapToGrid w:val="0"/>
              <w:spacing w:line="240" w:lineRule="atLeast"/>
              <w:jc w:val="center"/>
              <w:rPr>
                <w:rFonts w:ascii="微軟正黑體" w:eastAsia="微軟正黑體" w:hAnsi="微軟正黑體"/>
              </w:rPr>
            </w:pPr>
            <w:r w:rsidRPr="00170468">
              <w:rPr>
                <w:rFonts w:ascii="微軟正黑體" w:eastAsia="微軟正黑體" w:hAnsi="微軟正黑體" w:hint="eastAsia"/>
              </w:rPr>
              <w:t>請款文件</w:t>
            </w:r>
          </w:p>
        </w:tc>
        <w:tc>
          <w:tcPr>
            <w:tcW w:w="1134" w:type="dxa"/>
            <w:vAlign w:val="center"/>
          </w:tcPr>
          <w:p w14:paraId="2D9FFFB2" w14:textId="77777777" w:rsidR="00B70558" w:rsidRPr="00170468" w:rsidRDefault="00B70558" w:rsidP="00B70558">
            <w:pPr>
              <w:adjustRightInd w:val="0"/>
              <w:snapToGrid w:val="0"/>
              <w:spacing w:line="240" w:lineRule="atLeast"/>
              <w:jc w:val="center"/>
              <w:rPr>
                <w:rFonts w:ascii="微軟正黑體" w:eastAsia="微軟正黑體" w:hAnsi="微軟正黑體"/>
              </w:rPr>
            </w:pPr>
            <w:r w:rsidRPr="00170468">
              <w:rPr>
                <w:rFonts w:ascii="微軟正黑體" w:eastAsia="微軟正黑體" w:hAnsi="微軟正黑體" w:hint="eastAsia"/>
              </w:rPr>
              <w:t>分段驗收</w:t>
            </w:r>
          </w:p>
        </w:tc>
        <w:tc>
          <w:tcPr>
            <w:tcW w:w="1275" w:type="dxa"/>
            <w:vAlign w:val="center"/>
          </w:tcPr>
          <w:p w14:paraId="6E211BDD" w14:textId="77777777" w:rsidR="00B70558" w:rsidRPr="00170468" w:rsidRDefault="00B70558" w:rsidP="00B70558">
            <w:pPr>
              <w:adjustRightInd w:val="0"/>
              <w:snapToGrid w:val="0"/>
              <w:spacing w:line="240" w:lineRule="atLeast"/>
              <w:jc w:val="center"/>
              <w:rPr>
                <w:rFonts w:ascii="微軟正黑體" w:eastAsia="微軟正黑體" w:hAnsi="微軟正黑體"/>
              </w:rPr>
            </w:pPr>
            <w:r w:rsidRPr="00170468">
              <w:rPr>
                <w:rFonts w:ascii="微軟正黑體" w:eastAsia="微軟正黑體" w:hAnsi="微軟正黑體" w:hint="eastAsia"/>
              </w:rPr>
              <w:t>完工驗收</w:t>
            </w:r>
          </w:p>
        </w:tc>
      </w:tr>
      <w:tr w:rsidR="00B70558" w:rsidRPr="004875C5" w14:paraId="3A0D49BC" w14:textId="77777777" w:rsidTr="000E06C9">
        <w:tc>
          <w:tcPr>
            <w:tcW w:w="676" w:type="dxa"/>
            <w:vAlign w:val="center"/>
          </w:tcPr>
          <w:p w14:paraId="5FB2180F" w14:textId="77777777" w:rsidR="00B70558" w:rsidRPr="00170468" w:rsidRDefault="00B70558" w:rsidP="00B70558">
            <w:pPr>
              <w:adjustRightInd w:val="0"/>
              <w:snapToGrid w:val="0"/>
              <w:spacing w:line="240" w:lineRule="atLeast"/>
              <w:jc w:val="center"/>
              <w:rPr>
                <w:rFonts w:ascii="微軟正黑體" w:eastAsia="微軟正黑體" w:hAnsi="微軟正黑體"/>
              </w:rPr>
            </w:pPr>
            <w:r w:rsidRPr="00170468">
              <w:rPr>
                <w:rFonts w:ascii="微軟正黑體" w:eastAsia="微軟正黑體" w:hAnsi="微軟正黑體" w:hint="eastAsia"/>
              </w:rPr>
              <w:t>1</w:t>
            </w:r>
          </w:p>
        </w:tc>
        <w:tc>
          <w:tcPr>
            <w:tcW w:w="5703" w:type="dxa"/>
            <w:vAlign w:val="center"/>
          </w:tcPr>
          <w:p w14:paraId="4E51CE37" w14:textId="77777777" w:rsidR="00B70558" w:rsidRPr="00170468" w:rsidRDefault="00B70558" w:rsidP="00B70558">
            <w:pPr>
              <w:autoSpaceDE w:val="0"/>
              <w:autoSpaceDN w:val="0"/>
              <w:adjustRightInd w:val="0"/>
              <w:snapToGrid w:val="0"/>
              <w:spacing w:line="240" w:lineRule="atLeast"/>
              <w:jc w:val="both"/>
              <w:rPr>
                <w:rFonts w:ascii="微軟正黑體" w:eastAsia="微軟正黑體" w:hAnsi="微軟正黑體"/>
              </w:rPr>
            </w:pPr>
            <w:r w:rsidRPr="00170468">
              <w:rPr>
                <w:rFonts w:ascii="微軟正黑體" w:eastAsia="微軟正黑體" w:hAnsi="微軟正黑體" w:hint="eastAsia"/>
              </w:rPr>
              <w:t>工程分段驗收報告</w:t>
            </w:r>
          </w:p>
        </w:tc>
        <w:tc>
          <w:tcPr>
            <w:tcW w:w="1134" w:type="dxa"/>
            <w:vAlign w:val="center"/>
          </w:tcPr>
          <w:p w14:paraId="3360FADC" w14:textId="77777777" w:rsidR="00B70558" w:rsidRPr="004875C5" w:rsidRDefault="00B70558" w:rsidP="00B70558">
            <w:pPr>
              <w:adjustRightInd w:val="0"/>
              <w:snapToGrid w:val="0"/>
              <w:spacing w:line="240" w:lineRule="atLeast"/>
              <w:jc w:val="center"/>
              <w:rPr>
                <w:rFonts w:ascii="微軟正黑體" w:eastAsia="微軟正黑體" w:hAnsi="微軟正黑體"/>
                <w:color w:val="0000FF"/>
              </w:rPr>
            </w:pPr>
          </w:p>
        </w:tc>
        <w:tc>
          <w:tcPr>
            <w:tcW w:w="1275" w:type="dxa"/>
            <w:vAlign w:val="center"/>
          </w:tcPr>
          <w:p w14:paraId="2A848C76" w14:textId="77777777" w:rsidR="00B70558" w:rsidRPr="004875C5" w:rsidRDefault="00B70558" w:rsidP="00B70558">
            <w:pPr>
              <w:adjustRightInd w:val="0"/>
              <w:snapToGrid w:val="0"/>
              <w:spacing w:line="240" w:lineRule="atLeast"/>
              <w:jc w:val="center"/>
              <w:rPr>
                <w:rFonts w:ascii="微軟正黑體" w:eastAsia="微軟正黑體" w:hAnsi="微軟正黑體"/>
                <w:color w:val="0000FF"/>
              </w:rPr>
            </w:pPr>
          </w:p>
        </w:tc>
      </w:tr>
      <w:tr w:rsidR="00B70558" w:rsidRPr="004875C5" w14:paraId="09EF0642" w14:textId="77777777" w:rsidTr="000E06C9">
        <w:tc>
          <w:tcPr>
            <w:tcW w:w="676" w:type="dxa"/>
            <w:vAlign w:val="center"/>
          </w:tcPr>
          <w:p w14:paraId="2AD273FC" w14:textId="77777777" w:rsidR="00B70558" w:rsidRPr="00170468" w:rsidRDefault="00B70558" w:rsidP="00B70558">
            <w:pPr>
              <w:adjustRightInd w:val="0"/>
              <w:snapToGrid w:val="0"/>
              <w:spacing w:line="240" w:lineRule="atLeast"/>
              <w:jc w:val="center"/>
              <w:rPr>
                <w:rFonts w:ascii="微軟正黑體" w:eastAsia="微軟正黑體" w:hAnsi="微軟正黑體"/>
              </w:rPr>
            </w:pPr>
            <w:r w:rsidRPr="00170468">
              <w:rPr>
                <w:rFonts w:ascii="微軟正黑體" w:eastAsia="微軟正黑體" w:hAnsi="微軟正黑體" w:hint="eastAsia"/>
              </w:rPr>
              <w:t>2</w:t>
            </w:r>
          </w:p>
        </w:tc>
        <w:tc>
          <w:tcPr>
            <w:tcW w:w="5703" w:type="dxa"/>
            <w:vAlign w:val="center"/>
          </w:tcPr>
          <w:p w14:paraId="66B85759" w14:textId="77777777" w:rsidR="00B70558" w:rsidRPr="00170468" w:rsidRDefault="00B70558" w:rsidP="00B70558">
            <w:pPr>
              <w:autoSpaceDE w:val="0"/>
              <w:autoSpaceDN w:val="0"/>
              <w:adjustRightInd w:val="0"/>
              <w:snapToGrid w:val="0"/>
              <w:spacing w:line="240" w:lineRule="atLeast"/>
              <w:jc w:val="both"/>
              <w:rPr>
                <w:rFonts w:ascii="微軟正黑體" w:eastAsia="微軟正黑體" w:hAnsi="微軟正黑體"/>
              </w:rPr>
            </w:pPr>
            <w:r w:rsidRPr="00170468">
              <w:rPr>
                <w:rFonts w:ascii="微軟正黑體" w:eastAsia="微軟正黑體" w:hAnsi="微軟正黑體" w:hint="eastAsia"/>
              </w:rPr>
              <w:t>工程總驗收報告</w:t>
            </w:r>
          </w:p>
        </w:tc>
        <w:tc>
          <w:tcPr>
            <w:tcW w:w="1134" w:type="dxa"/>
            <w:vAlign w:val="center"/>
          </w:tcPr>
          <w:p w14:paraId="48FBD224" w14:textId="77777777" w:rsidR="00B70558" w:rsidRPr="004875C5" w:rsidRDefault="00B70558" w:rsidP="00B70558">
            <w:pPr>
              <w:adjustRightInd w:val="0"/>
              <w:snapToGrid w:val="0"/>
              <w:spacing w:line="240" w:lineRule="atLeast"/>
              <w:jc w:val="center"/>
              <w:rPr>
                <w:rFonts w:ascii="微軟正黑體" w:eastAsia="微軟正黑體" w:hAnsi="微軟正黑體"/>
                <w:color w:val="0000FF"/>
              </w:rPr>
            </w:pPr>
          </w:p>
        </w:tc>
        <w:tc>
          <w:tcPr>
            <w:tcW w:w="1275" w:type="dxa"/>
            <w:vAlign w:val="center"/>
          </w:tcPr>
          <w:p w14:paraId="7FB97CA0" w14:textId="77777777" w:rsidR="00B70558" w:rsidRPr="004875C5" w:rsidRDefault="00B70558" w:rsidP="00B70558">
            <w:pPr>
              <w:adjustRightInd w:val="0"/>
              <w:snapToGrid w:val="0"/>
              <w:spacing w:line="240" w:lineRule="atLeast"/>
              <w:jc w:val="center"/>
              <w:rPr>
                <w:rFonts w:ascii="微軟正黑體" w:eastAsia="微軟正黑體" w:hAnsi="微軟正黑體"/>
                <w:color w:val="0000FF"/>
              </w:rPr>
            </w:pPr>
            <w:r>
              <w:rPr>
                <w:rFonts w:ascii="微軟正黑體" w:eastAsia="微軟正黑體" w:hAnsi="微軟正黑體" w:hint="eastAsia"/>
                <w:color w:val="0000FF"/>
              </w:rPr>
              <w:t>V</w:t>
            </w:r>
          </w:p>
        </w:tc>
      </w:tr>
      <w:tr w:rsidR="00B70558" w:rsidRPr="004875C5" w14:paraId="7E3DEC99" w14:textId="77777777" w:rsidTr="000E06C9">
        <w:tc>
          <w:tcPr>
            <w:tcW w:w="676" w:type="dxa"/>
            <w:vAlign w:val="center"/>
          </w:tcPr>
          <w:p w14:paraId="31CFB678" w14:textId="77777777" w:rsidR="00B70558" w:rsidRPr="00170468" w:rsidRDefault="00B70558" w:rsidP="00B70558">
            <w:pPr>
              <w:adjustRightInd w:val="0"/>
              <w:snapToGrid w:val="0"/>
              <w:spacing w:line="240" w:lineRule="atLeast"/>
              <w:jc w:val="center"/>
              <w:rPr>
                <w:rFonts w:ascii="微軟正黑體" w:eastAsia="微軟正黑體" w:hAnsi="微軟正黑體"/>
              </w:rPr>
            </w:pPr>
            <w:r w:rsidRPr="00170468">
              <w:rPr>
                <w:rFonts w:ascii="微軟正黑體" w:eastAsia="微軟正黑體" w:hAnsi="微軟正黑體" w:hint="eastAsia"/>
              </w:rPr>
              <w:t>3</w:t>
            </w:r>
          </w:p>
        </w:tc>
        <w:tc>
          <w:tcPr>
            <w:tcW w:w="5703" w:type="dxa"/>
            <w:vAlign w:val="center"/>
          </w:tcPr>
          <w:p w14:paraId="0897DEAE" w14:textId="77777777" w:rsidR="00B70558" w:rsidRPr="00170468" w:rsidRDefault="00B70558" w:rsidP="00B70558">
            <w:pPr>
              <w:autoSpaceDE w:val="0"/>
              <w:autoSpaceDN w:val="0"/>
              <w:adjustRightInd w:val="0"/>
              <w:snapToGrid w:val="0"/>
              <w:spacing w:line="240" w:lineRule="atLeast"/>
              <w:jc w:val="both"/>
              <w:rPr>
                <w:rFonts w:ascii="微軟正黑體" w:eastAsia="微軟正黑體" w:hAnsi="微軟正黑體"/>
              </w:rPr>
            </w:pPr>
            <w:r w:rsidRPr="00170468">
              <w:rPr>
                <w:rFonts w:ascii="微軟正黑體" w:eastAsia="微軟正黑體" w:hAnsi="微軟正黑體" w:hint="eastAsia"/>
              </w:rPr>
              <w:t>工程施工日報表</w:t>
            </w:r>
          </w:p>
        </w:tc>
        <w:tc>
          <w:tcPr>
            <w:tcW w:w="1134" w:type="dxa"/>
            <w:vAlign w:val="center"/>
          </w:tcPr>
          <w:p w14:paraId="45467ED2" w14:textId="77777777" w:rsidR="00B70558" w:rsidRPr="004875C5" w:rsidRDefault="00B70558" w:rsidP="00B70558">
            <w:pPr>
              <w:adjustRightInd w:val="0"/>
              <w:snapToGrid w:val="0"/>
              <w:spacing w:line="240" w:lineRule="atLeast"/>
              <w:jc w:val="center"/>
              <w:rPr>
                <w:rFonts w:ascii="微軟正黑體" w:eastAsia="微軟正黑體" w:hAnsi="微軟正黑體"/>
                <w:color w:val="0000FF"/>
              </w:rPr>
            </w:pPr>
          </w:p>
        </w:tc>
        <w:tc>
          <w:tcPr>
            <w:tcW w:w="1275" w:type="dxa"/>
            <w:vAlign w:val="center"/>
          </w:tcPr>
          <w:p w14:paraId="3C7C0E50" w14:textId="77777777" w:rsidR="00B70558" w:rsidRPr="004875C5" w:rsidRDefault="00B70558" w:rsidP="00B70558">
            <w:pPr>
              <w:adjustRightInd w:val="0"/>
              <w:snapToGrid w:val="0"/>
              <w:spacing w:line="240" w:lineRule="atLeast"/>
              <w:jc w:val="center"/>
              <w:rPr>
                <w:rFonts w:ascii="微軟正黑體" w:eastAsia="微軟正黑體" w:hAnsi="微軟正黑體"/>
                <w:color w:val="0000FF"/>
              </w:rPr>
            </w:pPr>
          </w:p>
        </w:tc>
      </w:tr>
      <w:tr w:rsidR="00B70558" w:rsidRPr="004875C5" w14:paraId="47AB7FA4" w14:textId="77777777" w:rsidTr="000E06C9">
        <w:tc>
          <w:tcPr>
            <w:tcW w:w="676" w:type="dxa"/>
            <w:vAlign w:val="center"/>
          </w:tcPr>
          <w:p w14:paraId="28AAAC1C" w14:textId="77777777" w:rsidR="00B70558" w:rsidRPr="00170468" w:rsidRDefault="00B70558" w:rsidP="00B70558">
            <w:pPr>
              <w:adjustRightInd w:val="0"/>
              <w:snapToGrid w:val="0"/>
              <w:spacing w:line="240" w:lineRule="atLeast"/>
              <w:jc w:val="center"/>
              <w:rPr>
                <w:rFonts w:ascii="微軟正黑體" w:eastAsia="微軟正黑體" w:hAnsi="微軟正黑體"/>
              </w:rPr>
            </w:pPr>
            <w:r w:rsidRPr="00170468">
              <w:rPr>
                <w:rFonts w:ascii="微軟正黑體" w:eastAsia="微軟正黑體" w:hAnsi="微軟正黑體" w:hint="eastAsia"/>
              </w:rPr>
              <w:t>4</w:t>
            </w:r>
          </w:p>
        </w:tc>
        <w:tc>
          <w:tcPr>
            <w:tcW w:w="5703" w:type="dxa"/>
            <w:vAlign w:val="center"/>
          </w:tcPr>
          <w:p w14:paraId="369971D5" w14:textId="77777777" w:rsidR="00B70558" w:rsidRPr="00170468" w:rsidRDefault="00B70558" w:rsidP="00B70558">
            <w:pPr>
              <w:autoSpaceDE w:val="0"/>
              <w:autoSpaceDN w:val="0"/>
              <w:adjustRightInd w:val="0"/>
              <w:snapToGrid w:val="0"/>
              <w:spacing w:line="240" w:lineRule="atLeast"/>
              <w:jc w:val="both"/>
              <w:rPr>
                <w:rFonts w:ascii="微軟正黑體" w:eastAsia="微軟正黑體" w:hAnsi="微軟正黑體"/>
              </w:rPr>
            </w:pPr>
            <w:r w:rsidRPr="00170468">
              <w:rPr>
                <w:rFonts w:ascii="微軟正黑體" w:eastAsia="微軟正黑體" w:hAnsi="微軟正黑體" w:hint="eastAsia"/>
              </w:rPr>
              <w:t>品質管理、安全衛生管理各項檢查表</w:t>
            </w:r>
          </w:p>
        </w:tc>
        <w:tc>
          <w:tcPr>
            <w:tcW w:w="1134" w:type="dxa"/>
            <w:vAlign w:val="center"/>
          </w:tcPr>
          <w:p w14:paraId="37B0D30B" w14:textId="77777777" w:rsidR="00B70558" w:rsidRPr="004875C5" w:rsidRDefault="00B70558" w:rsidP="00B70558">
            <w:pPr>
              <w:adjustRightInd w:val="0"/>
              <w:snapToGrid w:val="0"/>
              <w:spacing w:line="240" w:lineRule="atLeast"/>
              <w:jc w:val="center"/>
              <w:rPr>
                <w:rFonts w:ascii="微軟正黑體" w:eastAsia="微軟正黑體" w:hAnsi="微軟正黑體"/>
                <w:color w:val="0000FF"/>
              </w:rPr>
            </w:pPr>
          </w:p>
        </w:tc>
        <w:tc>
          <w:tcPr>
            <w:tcW w:w="1275" w:type="dxa"/>
            <w:vAlign w:val="center"/>
          </w:tcPr>
          <w:p w14:paraId="159D1E99" w14:textId="77777777" w:rsidR="00B70558" w:rsidRPr="004875C5" w:rsidRDefault="00B70558" w:rsidP="00B70558">
            <w:pPr>
              <w:adjustRightInd w:val="0"/>
              <w:snapToGrid w:val="0"/>
              <w:spacing w:line="240" w:lineRule="atLeast"/>
              <w:jc w:val="center"/>
              <w:rPr>
                <w:rFonts w:ascii="微軟正黑體" w:eastAsia="微軟正黑體" w:hAnsi="微軟正黑體"/>
                <w:color w:val="0000FF"/>
              </w:rPr>
            </w:pPr>
          </w:p>
        </w:tc>
      </w:tr>
      <w:tr w:rsidR="00B70558" w:rsidRPr="004875C5" w14:paraId="49FD2227" w14:textId="77777777" w:rsidTr="000E06C9">
        <w:tc>
          <w:tcPr>
            <w:tcW w:w="676" w:type="dxa"/>
            <w:vAlign w:val="center"/>
          </w:tcPr>
          <w:p w14:paraId="194C88ED" w14:textId="77777777" w:rsidR="00B70558" w:rsidRPr="00170468" w:rsidRDefault="00B70558" w:rsidP="00B70558">
            <w:pPr>
              <w:adjustRightInd w:val="0"/>
              <w:snapToGrid w:val="0"/>
              <w:spacing w:line="240" w:lineRule="atLeast"/>
              <w:jc w:val="center"/>
              <w:rPr>
                <w:rFonts w:ascii="微軟正黑體" w:eastAsia="微軟正黑體" w:hAnsi="微軟正黑體"/>
              </w:rPr>
            </w:pPr>
            <w:r w:rsidRPr="00170468">
              <w:rPr>
                <w:rFonts w:ascii="微軟正黑體" w:eastAsia="微軟正黑體" w:hAnsi="微軟正黑體" w:hint="eastAsia"/>
              </w:rPr>
              <w:t>5</w:t>
            </w:r>
          </w:p>
        </w:tc>
        <w:tc>
          <w:tcPr>
            <w:tcW w:w="5703" w:type="dxa"/>
            <w:vAlign w:val="center"/>
          </w:tcPr>
          <w:p w14:paraId="282DB77A" w14:textId="77777777" w:rsidR="00B70558" w:rsidRPr="00170468" w:rsidRDefault="00B70558" w:rsidP="00B70558">
            <w:pPr>
              <w:autoSpaceDE w:val="0"/>
              <w:autoSpaceDN w:val="0"/>
              <w:adjustRightInd w:val="0"/>
              <w:snapToGrid w:val="0"/>
              <w:spacing w:line="240" w:lineRule="atLeast"/>
              <w:jc w:val="both"/>
              <w:rPr>
                <w:rFonts w:ascii="微軟正黑體" w:eastAsia="微軟正黑體" w:hAnsi="微軟正黑體"/>
              </w:rPr>
            </w:pPr>
            <w:r w:rsidRPr="00170468">
              <w:rPr>
                <w:rFonts w:ascii="微軟正黑體" w:eastAsia="微軟正黑體" w:hAnsi="微軟正黑體" w:hint="eastAsia"/>
              </w:rPr>
              <w:t>工程分段估驗計價單</w:t>
            </w:r>
          </w:p>
        </w:tc>
        <w:tc>
          <w:tcPr>
            <w:tcW w:w="1134" w:type="dxa"/>
            <w:vAlign w:val="center"/>
          </w:tcPr>
          <w:p w14:paraId="7CE492D1" w14:textId="77777777" w:rsidR="00B70558" w:rsidRPr="004875C5" w:rsidRDefault="00B70558" w:rsidP="00B70558">
            <w:pPr>
              <w:adjustRightInd w:val="0"/>
              <w:snapToGrid w:val="0"/>
              <w:spacing w:line="240" w:lineRule="atLeast"/>
              <w:jc w:val="center"/>
              <w:rPr>
                <w:rFonts w:ascii="微軟正黑體" w:eastAsia="微軟正黑體" w:hAnsi="微軟正黑體"/>
                <w:color w:val="0000FF"/>
              </w:rPr>
            </w:pPr>
          </w:p>
        </w:tc>
        <w:tc>
          <w:tcPr>
            <w:tcW w:w="1275" w:type="dxa"/>
            <w:vAlign w:val="center"/>
          </w:tcPr>
          <w:p w14:paraId="67E15169" w14:textId="77777777" w:rsidR="00B70558" w:rsidRPr="004875C5" w:rsidRDefault="00B70558" w:rsidP="00B70558">
            <w:pPr>
              <w:adjustRightInd w:val="0"/>
              <w:snapToGrid w:val="0"/>
              <w:spacing w:line="240" w:lineRule="atLeast"/>
              <w:jc w:val="center"/>
              <w:rPr>
                <w:rFonts w:ascii="微軟正黑體" w:eastAsia="微軟正黑體" w:hAnsi="微軟正黑體"/>
                <w:color w:val="0000FF"/>
              </w:rPr>
            </w:pPr>
          </w:p>
        </w:tc>
      </w:tr>
      <w:tr w:rsidR="00B70558" w:rsidRPr="004875C5" w14:paraId="543D8161" w14:textId="77777777" w:rsidTr="000E06C9">
        <w:tc>
          <w:tcPr>
            <w:tcW w:w="676" w:type="dxa"/>
            <w:vAlign w:val="center"/>
          </w:tcPr>
          <w:p w14:paraId="0F14196C" w14:textId="77777777" w:rsidR="00B70558" w:rsidRPr="00170468" w:rsidRDefault="00B70558" w:rsidP="00B70558">
            <w:pPr>
              <w:adjustRightInd w:val="0"/>
              <w:snapToGrid w:val="0"/>
              <w:spacing w:line="240" w:lineRule="atLeast"/>
              <w:jc w:val="center"/>
              <w:rPr>
                <w:rFonts w:ascii="微軟正黑體" w:eastAsia="微軟正黑體" w:hAnsi="微軟正黑體"/>
              </w:rPr>
            </w:pPr>
            <w:r w:rsidRPr="00170468">
              <w:rPr>
                <w:rFonts w:ascii="微軟正黑體" w:eastAsia="微軟正黑體" w:hAnsi="微軟正黑體" w:hint="eastAsia"/>
              </w:rPr>
              <w:t>6</w:t>
            </w:r>
          </w:p>
        </w:tc>
        <w:tc>
          <w:tcPr>
            <w:tcW w:w="5703" w:type="dxa"/>
            <w:vAlign w:val="center"/>
          </w:tcPr>
          <w:p w14:paraId="11200341" w14:textId="77777777" w:rsidR="00B70558" w:rsidRPr="00170468" w:rsidRDefault="00B70558" w:rsidP="00B70558">
            <w:pPr>
              <w:autoSpaceDE w:val="0"/>
              <w:autoSpaceDN w:val="0"/>
              <w:adjustRightInd w:val="0"/>
              <w:snapToGrid w:val="0"/>
              <w:spacing w:line="240" w:lineRule="atLeast"/>
              <w:jc w:val="both"/>
              <w:rPr>
                <w:rFonts w:ascii="微軟正黑體" w:eastAsia="微軟正黑體" w:hAnsi="微軟正黑體"/>
              </w:rPr>
            </w:pPr>
            <w:r w:rsidRPr="00170468">
              <w:rPr>
                <w:rFonts w:ascii="微軟正黑體" w:eastAsia="微軟正黑體" w:hAnsi="微軟正黑體" w:hint="eastAsia"/>
              </w:rPr>
              <w:t>工程總驗收結算單</w:t>
            </w:r>
          </w:p>
        </w:tc>
        <w:tc>
          <w:tcPr>
            <w:tcW w:w="1134" w:type="dxa"/>
            <w:vAlign w:val="center"/>
          </w:tcPr>
          <w:p w14:paraId="14297EE0" w14:textId="77777777" w:rsidR="00B70558" w:rsidRPr="004875C5" w:rsidRDefault="00B70558" w:rsidP="00B70558">
            <w:pPr>
              <w:adjustRightInd w:val="0"/>
              <w:snapToGrid w:val="0"/>
              <w:spacing w:line="240" w:lineRule="atLeast"/>
              <w:jc w:val="center"/>
              <w:rPr>
                <w:rFonts w:ascii="微軟正黑體" w:eastAsia="微軟正黑體" w:hAnsi="微軟正黑體"/>
                <w:color w:val="0000FF"/>
              </w:rPr>
            </w:pPr>
          </w:p>
        </w:tc>
        <w:tc>
          <w:tcPr>
            <w:tcW w:w="1275" w:type="dxa"/>
            <w:vAlign w:val="center"/>
          </w:tcPr>
          <w:p w14:paraId="16F51BF0" w14:textId="77777777" w:rsidR="00B70558" w:rsidRPr="004875C5" w:rsidRDefault="00B70558" w:rsidP="00B70558">
            <w:pPr>
              <w:adjustRightInd w:val="0"/>
              <w:snapToGrid w:val="0"/>
              <w:spacing w:line="240" w:lineRule="atLeast"/>
              <w:jc w:val="center"/>
              <w:rPr>
                <w:rFonts w:ascii="微軟正黑體" w:eastAsia="微軟正黑體" w:hAnsi="微軟正黑體"/>
                <w:color w:val="0000FF"/>
              </w:rPr>
            </w:pPr>
            <w:r>
              <w:rPr>
                <w:rFonts w:ascii="微軟正黑體" w:eastAsia="微軟正黑體" w:hAnsi="微軟正黑體" w:hint="eastAsia"/>
                <w:color w:val="0000FF"/>
              </w:rPr>
              <w:t>V</w:t>
            </w:r>
          </w:p>
        </w:tc>
      </w:tr>
      <w:tr w:rsidR="00B70558" w:rsidRPr="004875C5" w14:paraId="7C4F5ABF" w14:textId="77777777" w:rsidTr="000E06C9">
        <w:tc>
          <w:tcPr>
            <w:tcW w:w="676" w:type="dxa"/>
            <w:vAlign w:val="center"/>
          </w:tcPr>
          <w:p w14:paraId="5699531C" w14:textId="77777777" w:rsidR="00B70558" w:rsidRPr="00170468" w:rsidRDefault="00B70558" w:rsidP="00B70558">
            <w:pPr>
              <w:adjustRightInd w:val="0"/>
              <w:snapToGrid w:val="0"/>
              <w:spacing w:line="240" w:lineRule="atLeast"/>
              <w:jc w:val="center"/>
              <w:rPr>
                <w:rFonts w:ascii="微軟正黑體" w:eastAsia="微軟正黑體" w:hAnsi="微軟正黑體"/>
              </w:rPr>
            </w:pPr>
            <w:r w:rsidRPr="00170468">
              <w:rPr>
                <w:rFonts w:ascii="微軟正黑體" w:eastAsia="微軟正黑體" w:hAnsi="微軟正黑體" w:hint="eastAsia"/>
              </w:rPr>
              <w:t>7</w:t>
            </w:r>
          </w:p>
        </w:tc>
        <w:tc>
          <w:tcPr>
            <w:tcW w:w="5703" w:type="dxa"/>
            <w:vAlign w:val="center"/>
          </w:tcPr>
          <w:p w14:paraId="53163016" w14:textId="77777777" w:rsidR="00B70558" w:rsidRPr="00E45C81" w:rsidRDefault="00B70558" w:rsidP="00B70558">
            <w:pPr>
              <w:autoSpaceDE w:val="0"/>
              <w:autoSpaceDN w:val="0"/>
              <w:adjustRightInd w:val="0"/>
              <w:snapToGrid w:val="0"/>
              <w:spacing w:line="240" w:lineRule="atLeast"/>
              <w:jc w:val="both"/>
              <w:rPr>
                <w:rFonts w:ascii="微軟正黑體" w:eastAsia="微軟正黑體" w:hAnsi="微軟正黑體"/>
                <w:color w:val="0000FF"/>
              </w:rPr>
            </w:pPr>
            <w:r w:rsidRPr="00170468">
              <w:rPr>
                <w:rFonts w:ascii="微軟正黑體" w:eastAsia="微軟正黑體" w:hAnsi="微軟正黑體" w:hint="eastAsia"/>
              </w:rPr>
              <w:t>材料及設備出廠証明</w:t>
            </w:r>
            <w:r>
              <w:rPr>
                <w:rFonts w:ascii="微軟正黑體" w:eastAsia="微軟正黑體" w:hAnsi="微軟正黑體" w:hint="eastAsia"/>
              </w:rPr>
              <w:t>(鉛板、美耐板、地板、矽酸鈣板)</w:t>
            </w:r>
          </w:p>
        </w:tc>
        <w:tc>
          <w:tcPr>
            <w:tcW w:w="1134" w:type="dxa"/>
            <w:vAlign w:val="center"/>
          </w:tcPr>
          <w:p w14:paraId="153FB0CF" w14:textId="77777777" w:rsidR="00B70558" w:rsidRPr="003378DF" w:rsidRDefault="00B70558" w:rsidP="00B70558">
            <w:pPr>
              <w:adjustRightInd w:val="0"/>
              <w:snapToGrid w:val="0"/>
              <w:spacing w:line="240" w:lineRule="atLeast"/>
              <w:jc w:val="center"/>
              <w:rPr>
                <w:rFonts w:ascii="微軟正黑體" w:eastAsia="微軟正黑體" w:hAnsi="微軟正黑體"/>
                <w:color w:val="0000FF"/>
              </w:rPr>
            </w:pPr>
          </w:p>
        </w:tc>
        <w:tc>
          <w:tcPr>
            <w:tcW w:w="1275" w:type="dxa"/>
            <w:vAlign w:val="center"/>
          </w:tcPr>
          <w:p w14:paraId="476EAF7E" w14:textId="77777777" w:rsidR="00B70558" w:rsidRPr="004875C5" w:rsidRDefault="00B70558" w:rsidP="00B70558">
            <w:pPr>
              <w:adjustRightInd w:val="0"/>
              <w:snapToGrid w:val="0"/>
              <w:spacing w:line="240" w:lineRule="atLeast"/>
              <w:jc w:val="center"/>
              <w:rPr>
                <w:rFonts w:ascii="微軟正黑體" w:eastAsia="微軟正黑體" w:hAnsi="微軟正黑體"/>
                <w:color w:val="0000FF"/>
              </w:rPr>
            </w:pPr>
            <w:r>
              <w:rPr>
                <w:rFonts w:ascii="微軟正黑體" w:eastAsia="微軟正黑體" w:hAnsi="微軟正黑體" w:hint="eastAsia"/>
                <w:color w:val="0000FF"/>
              </w:rPr>
              <w:t>V</w:t>
            </w:r>
          </w:p>
        </w:tc>
      </w:tr>
      <w:tr w:rsidR="00B70558" w:rsidRPr="004875C5" w14:paraId="72B39240" w14:textId="77777777" w:rsidTr="000E06C9">
        <w:tc>
          <w:tcPr>
            <w:tcW w:w="676" w:type="dxa"/>
            <w:vAlign w:val="center"/>
          </w:tcPr>
          <w:p w14:paraId="0B5959C2" w14:textId="77777777" w:rsidR="00B70558" w:rsidRPr="00170468" w:rsidRDefault="00B70558" w:rsidP="00B70558">
            <w:pPr>
              <w:adjustRightInd w:val="0"/>
              <w:snapToGrid w:val="0"/>
              <w:spacing w:line="240" w:lineRule="atLeast"/>
              <w:jc w:val="center"/>
              <w:rPr>
                <w:rFonts w:ascii="微軟正黑體" w:eastAsia="微軟正黑體" w:hAnsi="微軟正黑體"/>
              </w:rPr>
            </w:pPr>
            <w:r w:rsidRPr="00170468">
              <w:rPr>
                <w:rFonts w:ascii="微軟正黑體" w:eastAsia="微軟正黑體" w:hAnsi="微軟正黑體" w:hint="eastAsia"/>
              </w:rPr>
              <w:t>8</w:t>
            </w:r>
          </w:p>
        </w:tc>
        <w:tc>
          <w:tcPr>
            <w:tcW w:w="5703" w:type="dxa"/>
            <w:vAlign w:val="center"/>
          </w:tcPr>
          <w:p w14:paraId="7DD5316D" w14:textId="77777777" w:rsidR="00B70558" w:rsidRDefault="00B70558" w:rsidP="00B70558">
            <w:pPr>
              <w:autoSpaceDE w:val="0"/>
              <w:autoSpaceDN w:val="0"/>
              <w:adjustRightInd w:val="0"/>
              <w:snapToGrid w:val="0"/>
              <w:spacing w:line="240" w:lineRule="atLeast"/>
              <w:jc w:val="both"/>
              <w:rPr>
                <w:rFonts w:ascii="微軟正黑體" w:eastAsia="微軟正黑體" w:hAnsi="微軟正黑體"/>
              </w:rPr>
            </w:pPr>
            <w:r w:rsidRPr="00170468">
              <w:rPr>
                <w:rFonts w:ascii="微軟正黑體" w:eastAsia="微軟正黑體" w:hAnsi="微軟正黑體" w:hint="eastAsia"/>
              </w:rPr>
              <w:t>各項材料檢驗報告</w:t>
            </w:r>
          </w:p>
          <w:p w14:paraId="76D62D83" w14:textId="3EBC7E8B" w:rsidR="00B70558" w:rsidRPr="00170468" w:rsidRDefault="00B70558" w:rsidP="002E035B">
            <w:pPr>
              <w:autoSpaceDE w:val="0"/>
              <w:autoSpaceDN w:val="0"/>
              <w:adjustRightInd w:val="0"/>
              <w:snapToGrid w:val="0"/>
              <w:spacing w:line="180" w:lineRule="auto"/>
              <w:jc w:val="both"/>
              <w:rPr>
                <w:rFonts w:ascii="微軟正黑體" w:eastAsia="微軟正黑體" w:hAnsi="微軟正黑體"/>
              </w:rPr>
            </w:pPr>
            <w:proofErr w:type="gramStart"/>
            <w:r>
              <w:rPr>
                <w:rFonts w:ascii="微軟正黑體" w:eastAsia="微軟正黑體" w:hAnsi="微軟正黑體" w:hint="eastAsia"/>
              </w:rPr>
              <w:t>鉛門檢測</w:t>
            </w:r>
            <w:proofErr w:type="gramEnd"/>
            <w:r>
              <w:rPr>
                <w:rFonts w:ascii="微軟正黑體" w:eastAsia="微軟正黑體" w:hAnsi="微軟正黑體" w:hint="eastAsia"/>
              </w:rPr>
              <w:t>報告(內容物之設計與製作過程照片，原能會</w:t>
            </w:r>
            <w:proofErr w:type="gramStart"/>
            <w:r w:rsidR="002E035B">
              <w:rPr>
                <w:rFonts w:ascii="微軟正黑體" w:eastAsia="微軟正黑體" w:hAnsi="微軟正黑體" w:hint="eastAsia"/>
              </w:rPr>
              <w:t>輻</w:t>
            </w:r>
            <w:proofErr w:type="gramEnd"/>
            <w:r>
              <w:rPr>
                <w:rFonts w:ascii="微軟正黑體" w:eastAsia="微軟正黑體" w:hAnsi="微軟正黑體" w:hint="eastAsia"/>
              </w:rPr>
              <w:t>防檢測測量結果</w:t>
            </w:r>
            <w:r w:rsidR="000E06C9">
              <w:rPr>
                <w:rFonts w:ascii="微軟正黑體" w:eastAsia="微軟正黑體" w:hAnsi="微軟正黑體" w:hint="eastAsia"/>
              </w:rPr>
              <w:t>)</w:t>
            </w:r>
          </w:p>
        </w:tc>
        <w:tc>
          <w:tcPr>
            <w:tcW w:w="1134" w:type="dxa"/>
            <w:vAlign w:val="center"/>
          </w:tcPr>
          <w:p w14:paraId="119CF1CE" w14:textId="77777777" w:rsidR="00B70558" w:rsidRPr="004875C5" w:rsidRDefault="00B70558" w:rsidP="00B70558">
            <w:pPr>
              <w:adjustRightInd w:val="0"/>
              <w:snapToGrid w:val="0"/>
              <w:spacing w:line="240" w:lineRule="atLeast"/>
              <w:jc w:val="center"/>
              <w:rPr>
                <w:rFonts w:ascii="微軟正黑體" w:eastAsia="微軟正黑體" w:hAnsi="微軟正黑體"/>
                <w:color w:val="0000FF"/>
              </w:rPr>
            </w:pPr>
          </w:p>
        </w:tc>
        <w:tc>
          <w:tcPr>
            <w:tcW w:w="1275" w:type="dxa"/>
            <w:vAlign w:val="center"/>
          </w:tcPr>
          <w:p w14:paraId="4CF51F03" w14:textId="52BB9791" w:rsidR="00B70558" w:rsidRPr="004875C5" w:rsidRDefault="00B70558" w:rsidP="00B70558">
            <w:pPr>
              <w:adjustRightInd w:val="0"/>
              <w:snapToGrid w:val="0"/>
              <w:spacing w:line="240" w:lineRule="atLeast"/>
              <w:jc w:val="center"/>
              <w:rPr>
                <w:rFonts w:ascii="微軟正黑體" w:eastAsia="微軟正黑體" w:hAnsi="微軟正黑體"/>
                <w:color w:val="0000FF"/>
              </w:rPr>
            </w:pPr>
            <w:r>
              <w:rPr>
                <w:rFonts w:ascii="微軟正黑體" w:eastAsia="微軟正黑體" w:hAnsi="微軟正黑體" w:hint="eastAsia"/>
                <w:color w:val="0000FF"/>
              </w:rPr>
              <w:t>V</w:t>
            </w:r>
          </w:p>
        </w:tc>
      </w:tr>
      <w:tr w:rsidR="00B70558" w:rsidRPr="004875C5" w14:paraId="6303D088" w14:textId="77777777" w:rsidTr="000E06C9">
        <w:tc>
          <w:tcPr>
            <w:tcW w:w="676" w:type="dxa"/>
            <w:vAlign w:val="center"/>
          </w:tcPr>
          <w:p w14:paraId="6DFE8B1F" w14:textId="77777777" w:rsidR="00B70558" w:rsidRPr="00170468" w:rsidRDefault="00B70558" w:rsidP="00B70558">
            <w:pPr>
              <w:adjustRightInd w:val="0"/>
              <w:snapToGrid w:val="0"/>
              <w:spacing w:line="240" w:lineRule="atLeast"/>
              <w:jc w:val="center"/>
              <w:rPr>
                <w:rFonts w:ascii="微軟正黑體" w:eastAsia="微軟正黑體" w:hAnsi="微軟正黑體"/>
              </w:rPr>
            </w:pPr>
            <w:r>
              <w:rPr>
                <w:rFonts w:ascii="微軟正黑體" w:eastAsia="微軟正黑體" w:hAnsi="微軟正黑體" w:hint="eastAsia"/>
              </w:rPr>
              <w:t>9</w:t>
            </w:r>
          </w:p>
        </w:tc>
        <w:tc>
          <w:tcPr>
            <w:tcW w:w="5703" w:type="dxa"/>
            <w:vAlign w:val="center"/>
          </w:tcPr>
          <w:p w14:paraId="592C176D" w14:textId="77777777" w:rsidR="00B70558" w:rsidRPr="00170468" w:rsidRDefault="00B70558" w:rsidP="00B70558">
            <w:pPr>
              <w:pStyle w:val="aa"/>
              <w:autoSpaceDE w:val="0"/>
              <w:autoSpaceDN w:val="0"/>
              <w:adjustRightInd w:val="0"/>
              <w:snapToGrid w:val="0"/>
              <w:spacing w:line="240" w:lineRule="atLeast"/>
              <w:jc w:val="both"/>
              <w:rPr>
                <w:rFonts w:ascii="微軟正黑體" w:eastAsia="微軟正黑體" w:hAnsi="微軟正黑體"/>
                <w:spacing w:val="-20"/>
              </w:rPr>
            </w:pPr>
            <w:r w:rsidRPr="00170468">
              <w:rPr>
                <w:rFonts w:ascii="微軟正黑體" w:eastAsia="微軟正黑體" w:hAnsi="微軟正黑體" w:hint="eastAsia"/>
              </w:rPr>
              <w:t>施工照片或光碟，</w:t>
            </w:r>
            <w:proofErr w:type="gramStart"/>
            <w:r w:rsidRPr="00170468">
              <w:rPr>
                <w:rFonts w:ascii="微軟正黑體" w:eastAsia="微軟正黑體" w:hAnsi="微軟正黑體" w:hint="eastAsia"/>
              </w:rPr>
              <w:t>須載明</w:t>
            </w:r>
            <w:proofErr w:type="gramEnd"/>
            <w:r w:rsidRPr="00170468">
              <w:rPr>
                <w:rFonts w:ascii="微軟正黑體" w:eastAsia="微軟正黑體" w:hAnsi="微軟正黑體" w:hint="eastAsia"/>
              </w:rPr>
              <w:t>標的物名稱</w:t>
            </w:r>
          </w:p>
        </w:tc>
        <w:tc>
          <w:tcPr>
            <w:tcW w:w="1134" w:type="dxa"/>
            <w:vAlign w:val="center"/>
          </w:tcPr>
          <w:p w14:paraId="0B8B917C" w14:textId="77777777" w:rsidR="00B70558" w:rsidRPr="004875C5" w:rsidRDefault="00B70558" w:rsidP="00B70558">
            <w:pPr>
              <w:adjustRightInd w:val="0"/>
              <w:snapToGrid w:val="0"/>
              <w:spacing w:line="240" w:lineRule="atLeast"/>
              <w:jc w:val="center"/>
              <w:rPr>
                <w:rFonts w:ascii="微軟正黑體" w:eastAsia="微軟正黑體" w:hAnsi="微軟正黑體"/>
                <w:color w:val="0000FF"/>
              </w:rPr>
            </w:pPr>
          </w:p>
        </w:tc>
        <w:tc>
          <w:tcPr>
            <w:tcW w:w="1275" w:type="dxa"/>
            <w:vAlign w:val="center"/>
          </w:tcPr>
          <w:p w14:paraId="0458F035" w14:textId="77777777" w:rsidR="00B70558" w:rsidRPr="004875C5" w:rsidRDefault="00B70558" w:rsidP="00B70558">
            <w:pPr>
              <w:adjustRightInd w:val="0"/>
              <w:snapToGrid w:val="0"/>
              <w:spacing w:line="240" w:lineRule="atLeast"/>
              <w:jc w:val="center"/>
              <w:rPr>
                <w:rFonts w:ascii="微軟正黑體" w:eastAsia="微軟正黑體" w:hAnsi="微軟正黑體"/>
                <w:color w:val="0000FF"/>
              </w:rPr>
            </w:pPr>
            <w:r>
              <w:rPr>
                <w:rFonts w:ascii="微軟正黑體" w:eastAsia="微軟正黑體" w:hAnsi="微軟正黑體" w:hint="eastAsia"/>
                <w:color w:val="0000FF"/>
              </w:rPr>
              <w:t>V</w:t>
            </w:r>
          </w:p>
        </w:tc>
      </w:tr>
      <w:tr w:rsidR="00B70558" w:rsidRPr="004875C5" w14:paraId="13DC975E" w14:textId="77777777" w:rsidTr="000E06C9">
        <w:tc>
          <w:tcPr>
            <w:tcW w:w="676" w:type="dxa"/>
            <w:vAlign w:val="center"/>
          </w:tcPr>
          <w:p w14:paraId="2463E2DA" w14:textId="77777777" w:rsidR="00B70558" w:rsidRPr="00170468" w:rsidRDefault="00B70558" w:rsidP="00B70558">
            <w:pPr>
              <w:adjustRightInd w:val="0"/>
              <w:snapToGrid w:val="0"/>
              <w:spacing w:line="240" w:lineRule="atLeast"/>
              <w:jc w:val="center"/>
              <w:rPr>
                <w:rFonts w:ascii="微軟正黑體" w:eastAsia="微軟正黑體" w:hAnsi="微軟正黑體"/>
              </w:rPr>
            </w:pPr>
            <w:r w:rsidRPr="00170468">
              <w:rPr>
                <w:rFonts w:ascii="微軟正黑體" w:eastAsia="微軟正黑體" w:hAnsi="微軟正黑體" w:hint="eastAsia"/>
              </w:rPr>
              <w:t>1</w:t>
            </w:r>
            <w:r>
              <w:rPr>
                <w:rFonts w:ascii="微軟正黑體" w:eastAsia="微軟正黑體" w:hAnsi="微軟正黑體" w:hint="eastAsia"/>
              </w:rPr>
              <w:t>0</w:t>
            </w:r>
          </w:p>
        </w:tc>
        <w:tc>
          <w:tcPr>
            <w:tcW w:w="5703" w:type="dxa"/>
            <w:vAlign w:val="center"/>
          </w:tcPr>
          <w:p w14:paraId="270278D3" w14:textId="77777777" w:rsidR="00B70558" w:rsidRPr="00170468" w:rsidRDefault="00B70558" w:rsidP="00B70558">
            <w:pPr>
              <w:pStyle w:val="aa"/>
              <w:autoSpaceDE w:val="0"/>
              <w:autoSpaceDN w:val="0"/>
              <w:adjustRightInd w:val="0"/>
              <w:snapToGrid w:val="0"/>
              <w:spacing w:line="240" w:lineRule="atLeast"/>
              <w:jc w:val="both"/>
              <w:rPr>
                <w:rFonts w:ascii="微軟正黑體" w:eastAsia="微軟正黑體" w:hAnsi="微軟正黑體"/>
                <w:spacing w:val="-20"/>
              </w:rPr>
            </w:pPr>
            <w:r w:rsidRPr="00170468">
              <w:rPr>
                <w:rFonts w:ascii="微軟正黑體" w:eastAsia="微軟正黑體" w:hAnsi="微軟正黑體" w:hint="eastAsia"/>
              </w:rPr>
              <w:t>AUTO CAD</w:t>
            </w:r>
            <w:proofErr w:type="gramStart"/>
            <w:r w:rsidRPr="00170468">
              <w:rPr>
                <w:rFonts w:ascii="微軟正黑體" w:eastAsia="微軟正黑體" w:hAnsi="微軟正黑體" w:hint="eastAsia"/>
              </w:rPr>
              <w:t>竣工圖附光碟</w:t>
            </w:r>
            <w:proofErr w:type="gramEnd"/>
          </w:p>
        </w:tc>
        <w:tc>
          <w:tcPr>
            <w:tcW w:w="1134" w:type="dxa"/>
            <w:vAlign w:val="center"/>
          </w:tcPr>
          <w:p w14:paraId="24E1EFE6" w14:textId="77777777" w:rsidR="00B70558" w:rsidRPr="004875C5" w:rsidRDefault="00B70558" w:rsidP="00B70558">
            <w:pPr>
              <w:adjustRightInd w:val="0"/>
              <w:snapToGrid w:val="0"/>
              <w:spacing w:line="240" w:lineRule="atLeast"/>
              <w:jc w:val="center"/>
              <w:rPr>
                <w:rFonts w:ascii="微軟正黑體" w:eastAsia="微軟正黑體" w:hAnsi="微軟正黑體"/>
                <w:color w:val="0000FF"/>
              </w:rPr>
            </w:pPr>
          </w:p>
        </w:tc>
        <w:tc>
          <w:tcPr>
            <w:tcW w:w="1275" w:type="dxa"/>
            <w:vAlign w:val="center"/>
          </w:tcPr>
          <w:p w14:paraId="0ABD1BB5" w14:textId="77777777" w:rsidR="00B70558" w:rsidRPr="004875C5" w:rsidRDefault="00B70558" w:rsidP="00B70558">
            <w:pPr>
              <w:adjustRightInd w:val="0"/>
              <w:snapToGrid w:val="0"/>
              <w:spacing w:line="240" w:lineRule="atLeast"/>
              <w:jc w:val="center"/>
              <w:rPr>
                <w:rFonts w:ascii="微軟正黑體" w:eastAsia="微軟正黑體" w:hAnsi="微軟正黑體"/>
                <w:color w:val="0000FF"/>
              </w:rPr>
            </w:pPr>
            <w:r w:rsidRPr="00A45BED">
              <w:rPr>
                <w:rFonts w:ascii="微軟正黑體" w:eastAsia="微軟正黑體" w:hAnsi="微軟正黑體"/>
                <w:color w:val="0000FF"/>
              </w:rPr>
              <w:t>V</w:t>
            </w:r>
          </w:p>
        </w:tc>
      </w:tr>
      <w:tr w:rsidR="00B70558" w:rsidRPr="004875C5" w14:paraId="04EF9432" w14:textId="77777777" w:rsidTr="000E06C9">
        <w:tc>
          <w:tcPr>
            <w:tcW w:w="676" w:type="dxa"/>
            <w:vAlign w:val="center"/>
          </w:tcPr>
          <w:p w14:paraId="10A7B5DC" w14:textId="77777777" w:rsidR="00B70558" w:rsidRPr="00170468" w:rsidRDefault="00B70558" w:rsidP="00B70558">
            <w:pPr>
              <w:adjustRightInd w:val="0"/>
              <w:snapToGrid w:val="0"/>
              <w:spacing w:line="240" w:lineRule="atLeast"/>
              <w:jc w:val="center"/>
              <w:rPr>
                <w:rFonts w:ascii="微軟正黑體" w:eastAsia="微軟正黑體" w:hAnsi="微軟正黑體"/>
              </w:rPr>
            </w:pPr>
            <w:r w:rsidRPr="00170468">
              <w:rPr>
                <w:rFonts w:ascii="微軟正黑體" w:eastAsia="微軟正黑體" w:hAnsi="微軟正黑體" w:hint="eastAsia"/>
              </w:rPr>
              <w:t>1</w:t>
            </w:r>
            <w:r>
              <w:rPr>
                <w:rFonts w:ascii="微軟正黑體" w:eastAsia="微軟正黑體" w:hAnsi="微軟正黑體" w:hint="eastAsia"/>
              </w:rPr>
              <w:t>1</w:t>
            </w:r>
          </w:p>
        </w:tc>
        <w:tc>
          <w:tcPr>
            <w:tcW w:w="5703" w:type="dxa"/>
            <w:vAlign w:val="center"/>
          </w:tcPr>
          <w:p w14:paraId="0CF8820E" w14:textId="77777777" w:rsidR="00B70558" w:rsidRPr="00170468" w:rsidRDefault="00B70558" w:rsidP="00B70558">
            <w:pPr>
              <w:pStyle w:val="aa"/>
              <w:autoSpaceDE w:val="0"/>
              <w:autoSpaceDN w:val="0"/>
              <w:adjustRightInd w:val="0"/>
              <w:snapToGrid w:val="0"/>
              <w:spacing w:line="240" w:lineRule="atLeast"/>
              <w:jc w:val="both"/>
              <w:rPr>
                <w:rFonts w:ascii="微軟正黑體" w:eastAsia="微軟正黑體" w:hAnsi="微軟正黑體"/>
                <w:spacing w:val="-20"/>
              </w:rPr>
            </w:pPr>
            <w:r>
              <w:rPr>
                <w:rFonts w:ascii="微軟正黑體" w:eastAsia="微軟正黑體" w:hAnsi="微軟正黑體" w:hint="eastAsia"/>
                <w:lang w:eastAsia="zh-HK"/>
              </w:rPr>
              <w:t>保固書</w:t>
            </w:r>
          </w:p>
        </w:tc>
        <w:tc>
          <w:tcPr>
            <w:tcW w:w="1134" w:type="dxa"/>
            <w:vAlign w:val="center"/>
          </w:tcPr>
          <w:p w14:paraId="34A2115A" w14:textId="77777777" w:rsidR="00B70558" w:rsidRPr="004875C5" w:rsidRDefault="00B70558" w:rsidP="00B70558">
            <w:pPr>
              <w:adjustRightInd w:val="0"/>
              <w:snapToGrid w:val="0"/>
              <w:spacing w:line="240" w:lineRule="atLeast"/>
              <w:jc w:val="center"/>
              <w:rPr>
                <w:rFonts w:ascii="微軟正黑體" w:eastAsia="微軟正黑體" w:hAnsi="微軟正黑體"/>
                <w:color w:val="0000FF"/>
              </w:rPr>
            </w:pPr>
          </w:p>
        </w:tc>
        <w:tc>
          <w:tcPr>
            <w:tcW w:w="1275" w:type="dxa"/>
            <w:vAlign w:val="center"/>
          </w:tcPr>
          <w:p w14:paraId="4880815C" w14:textId="77777777" w:rsidR="00B70558" w:rsidRPr="004875C5" w:rsidRDefault="00B70558" w:rsidP="00B70558">
            <w:pPr>
              <w:adjustRightInd w:val="0"/>
              <w:snapToGrid w:val="0"/>
              <w:spacing w:line="240" w:lineRule="atLeast"/>
              <w:jc w:val="center"/>
              <w:rPr>
                <w:rFonts w:ascii="微軟正黑體" w:eastAsia="微軟正黑體" w:hAnsi="微軟正黑體"/>
                <w:color w:val="0000FF"/>
              </w:rPr>
            </w:pPr>
            <w:r>
              <w:rPr>
                <w:rFonts w:ascii="微軟正黑體" w:eastAsia="微軟正黑體" w:hAnsi="微軟正黑體" w:hint="eastAsia"/>
                <w:color w:val="0000FF"/>
              </w:rPr>
              <w:t>V</w:t>
            </w:r>
          </w:p>
        </w:tc>
      </w:tr>
    </w:tbl>
    <w:p w14:paraId="3C93AD32" w14:textId="5E139BC1" w:rsidR="00E604BC" w:rsidRPr="00B23AEE" w:rsidRDefault="00E604BC" w:rsidP="00B70558">
      <w:pPr>
        <w:pStyle w:val="af0"/>
        <w:numPr>
          <w:ilvl w:val="0"/>
          <w:numId w:val="3"/>
        </w:numPr>
        <w:adjustRightInd w:val="0"/>
        <w:snapToGrid w:val="0"/>
        <w:spacing w:line="240" w:lineRule="atLeast"/>
        <w:ind w:leftChars="0"/>
        <w:rPr>
          <w:rFonts w:ascii="微軟正黑體" w:eastAsia="微軟正黑體" w:hAnsi="微軟正黑體"/>
        </w:rPr>
      </w:pPr>
      <w:r w:rsidRPr="00B23AEE">
        <w:rPr>
          <w:rFonts w:ascii="微軟正黑體" w:eastAsia="微軟正黑體" w:hAnsi="微軟正黑體" w:hint="eastAsia"/>
        </w:rPr>
        <w:t>施工中乙方如有下列各情形之</w:t>
      </w:r>
      <w:proofErr w:type="gramStart"/>
      <w:r w:rsidRPr="00B23AEE">
        <w:rPr>
          <w:rFonts w:ascii="微軟正黑體" w:eastAsia="微軟正黑體" w:hAnsi="微軟正黑體" w:hint="eastAsia"/>
        </w:rPr>
        <w:t>一</w:t>
      </w:r>
      <w:proofErr w:type="gramEnd"/>
      <w:r w:rsidRPr="00B23AEE">
        <w:rPr>
          <w:rFonts w:ascii="微軟正黑體" w:eastAsia="微軟正黑體" w:hAnsi="微軟正黑體" w:hint="eastAsia"/>
        </w:rPr>
        <w:t>者，甲方得暫停計價：</w:t>
      </w:r>
    </w:p>
    <w:p w14:paraId="08681AD4" w14:textId="71739568" w:rsidR="00E604BC" w:rsidRPr="00B23AEE" w:rsidRDefault="00E604BC" w:rsidP="00B70558">
      <w:pPr>
        <w:adjustRightInd w:val="0"/>
        <w:snapToGrid w:val="0"/>
        <w:spacing w:line="240" w:lineRule="atLeast"/>
        <w:ind w:firstLine="960"/>
        <w:rPr>
          <w:rFonts w:ascii="微軟正黑體" w:eastAsia="微軟正黑體" w:hAnsi="微軟正黑體"/>
        </w:rPr>
      </w:pPr>
      <w:r w:rsidRPr="00B23AEE">
        <w:rPr>
          <w:rFonts w:ascii="微軟正黑體" w:eastAsia="微軟正黑體" w:hAnsi="微軟正黑體"/>
        </w:rPr>
        <w:t>(</w:t>
      </w:r>
      <w:proofErr w:type="gramStart"/>
      <w:r w:rsidRPr="00B23AEE">
        <w:rPr>
          <w:rFonts w:ascii="微軟正黑體" w:eastAsia="微軟正黑體" w:hAnsi="微軟正黑體" w:hint="eastAsia"/>
        </w:rPr>
        <w:t>一</w:t>
      </w:r>
      <w:proofErr w:type="gramEnd"/>
      <w:r w:rsidRPr="00B23AEE">
        <w:rPr>
          <w:rFonts w:ascii="微軟正黑體" w:eastAsia="微軟正黑體" w:hAnsi="微軟正黑體"/>
        </w:rPr>
        <w:t>)</w:t>
      </w:r>
      <w:r w:rsidRPr="00B23AEE">
        <w:rPr>
          <w:rFonts w:ascii="微軟正黑體" w:eastAsia="微軟正黑體" w:hAnsi="微軟正黑體" w:hint="eastAsia"/>
        </w:rPr>
        <w:t>施工粗劣或錯誤或使用料品質不良，於甲</w:t>
      </w:r>
      <w:proofErr w:type="gramStart"/>
      <w:r w:rsidRPr="00B23AEE">
        <w:rPr>
          <w:rFonts w:ascii="微軟正黑體" w:eastAsia="微軟正黑體" w:hAnsi="微軟正黑體" w:hint="eastAsia"/>
        </w:rPr>
        <w:t>方函達</w:t>
      </w:r>
      <w:proofErr w:type="gramEnd"/>
      <w:r w:rsidRPr="00B23AEE">
        <w:rPr>
          <w:rFonts w:ascii="微軟正黑體" w:eastAsia="微軟正黑體" w:hAnsi="微軟正黑體" w:hint="eastAsia"/>
        </w:rPr>
        <w:t>通知乙方，三日內未見改善者</w:t>
      </w:r>
      <w:r w:rsidR="0056062C">
        <w:rPr>
          <w:rFonts w:ascii="微軟正黑體" w:eastAsia="微軟正黑體" w:hAnsi="微軟正黑體" w:hint="eastAsia"/>
        </w:rPr>
        <w:t>。</w:t>
      </w:r>
    </w:p>
    <w:p w14:paraId="1CD9EB51" w14:textId="77777777" w:rsidR="00E604BC" w:rsidRPr="00B23AEE" w:rsidRDefault="00E604BC" w:rsidP="00B70558">
      <w:pPr>
        <w:adjustRightInd w:val="0"/>
        <w:snapToGrid w:val="0"/>
        <w:spacing w:line="240" w:lineRule="atLeast"/>
        <w:ind w:firstLine="960"/>
        <w:rPr>
          <w:rFonts w:ascii="微軟正黑體" w:eastAsia="微軟正黑體" w:hAnsi="微軟正黑體"/>
        </w:rPr>
      </w:pPr>
      <w:r w:rsidRPr="00B23AEE">
        <w:rPr>
          <w:rFonts w:ascii="微軟正黑體" w:eastAsia="微軟正黑體" w:hAnsi="微軟正黑體"/>
        </w:rPr>
        <w:t>(</w:t>
      </w:r>
      <w:r w:rsidRPr="00B23AEE">
        <w:rPr>
          <w:rFonts w:ascii="微軟正黑體" w:eastAsia="微軟正黑體" w:hAnsi="微軟正黑體" w:hint="eastAsia"/>
        </w:rPr>
        <w:t>二</w:t>
      </w:r>
      <w:r w:rsidRPr="00B23AEE">
        <w:rPr>
          <w:rFonts w:ascii="微軟正黑體" w:eastAsia="微軟正黑體" w:hAnsi="微軟正黑體"/>
        </w:rPr>
        <w:t>)</w:t>
      </w:r>
      <w:r w:rsidRPr="00B23AEE">
        <w:rPr>
          <w:rFonts w:ascii="微軟正黑體" w:eastAsia="微軟正黑體" w:hAnsi="微軟正黑體" w:hint="eastAsia"/>
        </w:rPr>
        <w:t>乙方人員在工地滋事，不受約束或與甲方委派監工人員發生糾紛者。</w:t>
      </w:r>
    </w:p>
    <w:p w14:paraId="6F255405" w14:textId="4AA516E4" w:rsidR="00E604BC" w:rsidRPr="00B23AEE" w:rsidRDefault="00E604BC" w:rsidP="00B70558">
      <w:pPr>
        <w:pStyle w:val="af0"/>
        <w:numPr>
          <w:ilvl w:val="0"/>
          <w:numId w:val="3"/>
        </w:numPr>
        <w:adjustRightInd w:val="0"/>
        <w:snapToGrid w:val="0"/>
        <w:spacing w:line="240" w:lineRule="atLeast"/>
        <w:ind w:leftChars="0"/>
        <w:rPr>
          <w:rFonts w:ascii="微軟正黑體" w:eastAsia="微軟正黑體" w:hAnsi="微軟正黑體"/>
        </w:rPr>
      </w:pPr>
      <w:r w:rsidRPr="00B23AEE">
        <w:rPr>
          <w:rFonts w:ascii="微軟正黑體" w:eastAsia="微軟正黑體" w:hAnsi="微軟正黑體" w:hint="eastAsia"/>
        </w:rPr>
        <w:t>變更設計及追加工程</w:t>
      </w:r>
      <w:proofErr w:type="gramStart"/>
      <w:r w:rsidRPr="00B23AEE">
        <w:rPr>
          <w:rFonts w:ascii="微軟正黑體" w:eastAsia="微軟正黑體" w:hAnsi="微軟正黑體" w:hint="eastAsia"/>
        </w:rPr>
        <w:t>款均於全部</w:t>
      </w:r>
      <w:proofErr w:type="gramEnd"/>
      <w:r w:rsidRPr="00B23AEE">
        <w:rPr>
          <w:rFonts w:ascii="微軟正黑體" w:eastAsia="微軟正黑體" w:hAnsi="微軟正黑體" w:hint="eastAsia"/>
        </w:rPr>
        <w:t>工程完工驗收通過後付清。</w:t>
      </w:r>
    </w:p>
    <w:p w14:paraId="74882BF7" w14:textId="77777777" w:rsidR="003B0C2B" w:rsidRPr="00B23AEE" w:rsidRDefault="003B0C2B" w:rsidP="00B70558">
      <w:pPr>
        <w:numPr>
          <w:ilvl w:val="0"/>
          <w:numId w:val="6"/>
        </w:numPr>
        <w:adjustRightInd w:val="0"/>
        <w:snapToGrid w:val="0"/>
        <w:spacing w:line="240" w:lineRule="atLeast"/>
        <w:ind w:left="284" w:hanging="312"/>
        <w:outlineLvl w:val="0"/>
        <w:rPr>
          <w:rFonts w:ascii="微軟正黑體" w:eastAsia="微軟正黑體" w:hAnsi="微軟正黑體"/>
        </w:rPr>
      </w:pPr>
      <w:r w:rsidRPr="00B23AEE">
        <w:rPr>
          <w:rFonts w:ascii="微軟正黑體" w:eastAsia="微軟正黑體" w:hAnsi="微軟正黑體" w:hint="eastAsia"/>
        </w:rPr>
        <w:t>工程管理</w:t>
      </w:r>
      <w:proofErr w:type="gramStart"/>
      <w:r w:rsidRPr="00B23AEE">
        <w:rPr>
          <w:rFonts w:ascii="微軟正黑體" w:eastAsia="微軟正黑體" w:hAnsi="微軟正黑體" w:hint="eastAsia"/>
        </w:rPr>
        <w:t>及職安衛</w:t>
      </w:r>
      <w:proofErr w:type="gramEnd"/>
      <w:r w:rsidRPr="00B23AEE">
        <w:rPr>
          <w:rFonts w:ascii="微軟正黑體" w:eastAsia="微軟正黑體" w:hAnsi="微軟正黑體" w:hint="eastAsia"/>
        </w:rPr>
        <w:t>事項：</w:t>
      </w:r>
    </w:p>
    <w:p w14:paraId="270B9932" w14:textId="7F7B50CA" w:rsidR="003B0C2B" w:rsidRPr="0056062C" w:rsidRDefault="003B0C2B" w:rsidP="00B70558">
      <w:pPr>
        <w:pStyle w:val="af0"/>
        <w:numPr>
          <w:ilvl w:val="0"/>
          <w:numId w:val="10"/>
        </w:numPr>
        <w:adjustRightInd w:val="0"/>
        <w:snapToGrid w:val="0"/>
        <w:spacing w:line="240" w:lineRule="atLeast"/>
        <w:ind w:leftChars="0"/>
        <w:rPr>
          <w:rFonts w:ascii="微軟正黑體" w:eastAsia="微軟正黑體" w:hAnsi="微軟正黑體"/>
          <w:color w:val="000000" w:themeColor="text1"/>
        </w:rPr>
      </w:pPr>
      <w:r w:rsidRPr="00B23AEE">
        <w:rPr>
          <w:rFonts w:ascii="微軟正黑體" w:eastAsia="微軟正黑體" w:hAnsi="微軟正黑體" w:hint="eastAsia"/>
          <w:szCs w:val="24"/>
        </w:rPr>
        <w:t>乙方應依「職業安全衛生法」、建築法規等相關法令及甲方「承攬商作業安全衛生一般規定」之規定，辦理承攬施工；另</w:t>
      </w:r>
      <w:proofErr w:type="gramStart"/>
      <w:r w:rsidRPr="00B23AEE">
        <w:rPr>
          <w:rFonts w:ascii="微軟正黑體" w:eastAsia="微軟正黑體" w:hAnsi="微軟正黑體" w:hint="eastAsia"/>
          <w:szCs w:val="24"/>
        </w:rPr>
        <w:t>依職安法</w:t>
      </w:r>
      <w:proofErr w:type="gramEnd"/>
      <w:r w:rsidRPr="00B23AEE">
        <w:rPr>
          <w:rFonts w:ascii="微軟正黑體" w:eastAsia="微軟正黑體" w:hAnsi="微軟正黑體" w:hint="eastAsia"/>
          <w:szCs w:val="24"/>
        </w:rPr>
        <w:t>第</w:t>
      </w:r>
      <w:r w:rsidRPr="00B23AEE">
        <w:rPr>
          <w:rFonts w:ascii="微軟正黑體" w:eastAsia="微軟正黑體" w:hAnsi="微軟正黑體" w:cs="Arial"/>
          <w:szCs w:val="24"/>
        </w:rPr>
        <w:t>26</w:t>
      </w:r>
      <w:r w:rsidRPr="00B23AEE">
        <w:rPr>
          <w:rFonts w:ascii="微軟正黑體" w:eastAsia="微軟正黑體" w:hAnsi="微軟正黑體" w:hint="eastAsia"/>
          <w:szCs w:val="24"/>
        </w:rPr>
        <w:t>條，甲方事前告知乙方有關其事業工作環境危害因素，故乙方於施工前應簽署</w:t>
      </w:r>
      <w:r w:rsidRPr="0056062C">
        <w:rPr>
          <w:rFonts w:ascii="微軟正黑體" w:eastAsia="微軟正黑體" w:hAnsi="微軟正黑體" w:hint="eastAsia"/>
          <w:color w:val="0000FF"/>
          <w:szCs w:val="24"/>
        </w:rPr>
        <w:t>危害告知單</w:t>
      </w:r>
      <w:r w:rsidR="0056062C" w:rsidRPr="0056062C">
        <w:rPr>
          <w:rFonts w:ascii="微軟正黑體" w:eastAsia="微軟正黑體" w:hAnsi="微軟正黑體" w:hint="eastAsia"/>
          <w:color w:val="0000FF"/>
          <w:szCs w:val="24"/>
        </w:rPr>
        <w:t>(</w:t>
      </w:r>
      <w:r w:rsidRPr="0056062C">
        <w:rPr>
          <w:rFonts w:ascii="微軟正黑體" w:eastAsia="微軟正黑體" w:hAnsi="微軟正黑體" w:hint="eastAsia"/>
          <w:color w:val="0000FF"/>
          <w:szCs w:val="24"/>
        </w:rPr>
        <w:t>詳附件</w:t>
      </w:r>
      <w:r w:rsidR="0056062C" w:rsidRPr="0056062C">
        <w:rPr>
          <w:rFonts w:ascii="微軟正黑體" w:eastAsia="微軟正黑體" w:hAnsi="微軟正黑體" w:hint="eastAsia"/>
          <w:color w:val="0000FF"/>
          <w:szCs w:val="24"/>
        </w:rPr>
        <w:t>)</w:t>
      </w:r>
      <w:r w:rsidRPr="00B23AEE">
        <w:rPr>
          <w:rFonts w:ascii="微軟正黑體" w:eastAsia="微軟正黑體" w:hAnsi="微軟正黑體" w:hint="eastAsia"/>
          <w:szCs w:val="24"/>
        </w:rPr>
        <w:t>。</w:t>
      </w:r>
    </w:p>
    <w:p w14:paraId="0300CD63" w14:textId="517B9DF9" w:rsidR="003B0C2B" w:rsidRPr="0056062C" w:rsidRDefault="003B0C2B" w:rsidP="00B70558">
      <w:pPr>
        <w:pStyle w:val="af0"/>
        <w:numPr>
          <w:ilvl w:val="0"/>
          <w:numId w:val="10"/>
        </w:numPr>
        <w:adjustRightInd w:val="0"/>
        <w:snapToGrid w:val="0"/>
        <w:spacing w:line="240" w:lineRule="atLeast"/>
        <w:ind w:leftChars="0"/>
        <w:rPr>
          <w:rFonts w:ascii="微軟正黑體" w:eastAsia="微軟正黑體" w:hAnsi="微軟正黑體"/>
          <w:color w:val="000000" w:themeColor="text1"/>
        </w:rPr>
      </w:pPr>
      <w:r w:rsidRPr="0056062C">
        <w:rPr>
          <w:rFonts w:ascii="微軟正黑體" w:eastAsia="微軟正黑體" w:hAnsi="微軟正黑體" w:hint="eastAsia"/>
          <w:color w:val="000000" w:themeColor="text1"/>
          <w:szCs w:val="24"/>
        </w:rPr>
        <w:t>乙方應將執行本合約之組織與各級負責人員名單、職業安全訓練證明及工地安全管理計劃，於簽約日起十個日曆天內以</w:t>
      </w:r>
      <w:proofErr w:type="gramStart"/>
      <w:r w:rsidRPr="0056062C">
        <w:rPr>
          <w:rFonts w:ascii="微軟正黑體" w:eastAsia="微軟正黑體" w:hAnsi="微軟正黑體" w:hint="eastAsia"/>
          <w:color w:val="000000" w:themeColor="text1"/>
          <w:szCs w:val="24"/>
        </w:rPr>
        <w:t>書面送甲方</w:t>
      </w:r>
      <w:proofErr w:type="gramEnd"/>
      <w:r w:rsidRPr="0056062C">
        <w:rPr>
          <w:rFonts w:ascii="微軟正黑體" w:eastAsia="微軟正黑體" w:hAnsi="微軟正黑體" w:hint="eastAsia"/>
          <w:color w:val="000000" w:themeColor="text1"/>
          <w:szCs w:val="24"/>
        </w:rPr>
        <w:t>工程部</w:t>
      </w:r>
      <w:r w:rsidR="0059362E" w:rsidRPr="0056062C">
        <w:rPr>
          <w:rFonts w:ascii="微軟正黑體" w:eastAsia="微軟正黑體" w:hAnsi="微軟正黑體" w:hint="eastAsia"/>
          <w:color w:val="000000" w:themeColor="text1"/>
          <w:szCs w:val="24"/>
        </w:rPr>
        <w:t>門</w:t>
      </w:r>
      <w:r w:rsidRPr="0056062C">
        <w:rPr>
          <w:rFonts w:ascii="微軟正黑體" w:eastAsia="微軟正黑體" w:hAnsi="微軟正黑體" w:hint="eastAsia"/>
          <w:color w:val="000000" w:themeColor="text1"/>
          <w:szCs w:val="24"/>
        </w:rPr>
        <w:t>備查；如有變動，亦應以書面通知甲方。</w:t>
      </w:r>
    </w:p>
    <w:p w14:paraId="50D4079C" w14:textId="77777777" w:rsidR="003B0C2B" w:rsidRPr="00B23AEE" w:rsidRDefault="003B0C2B" w:rsidP="00B70558">
      <w:pPr>
        <w:pStyle w:val="af0"/>
        <w:numPr>
          <w:ilvl w:val="0"/>
          <w:numId w:val="10"/>
        </w:numPr>
        <w:adjustRightInd w:val="0"/>
        <w:snapToGrid w:val="0"/>
        <w:spacing w:line="240" w:lineRule="atLeast"/>
        <w:ind w:leftChars="0"/>
        <w:rPr>
          <w:rFonts w:ascii="微軟正黑體" w:eastAsia="微軟正黑體" w:hAnsi="微軟正黑體"/>
        </w:rPr>
      </w:pPr>
      <w:r w:rsidRPr="00B23AEE">
        <w:rPr>
          <w:rFonts w:ascii="微軟正黑體" w:eastAsia="微軟正黑體" w:hAnsi="微軟正黑體" w:hint="eastAsia"/>
        </w:rPr>
        <w:t>乙方僱用勞工應符合相關法令之規定，且</w:t>
      </w:r>
      <w:proofErr w:type="gramStart"/>
      <w:r w:rsidRPr="00B23AEE">
        <w:rPr>
          <w:rFonts w:ascii="微軟正黑體" w:eastAsia="微軟正黑體" w:hAnsi="微軟正黑體" w:hint="eastAsia"/>
        </w:rPr>
        <w:t>均須已</w:t>
      </w:r>
      <w:proofErr w:type="gramEnd"/>
      <w:r w:rsidRPr="00B23AEE">
        <w:rPr>
          <w:rFonts w:ascii="微軟正黑體" w:eastAsia="微軟正黑體" w:hAnsi="微軟正黑體" w:hint="eastAsia"/>
        </w:rPr>
        <w:t>投保勞工保險或意外保險。乙方作業人員遇有意外傷亡或因工作失慎致發生傷害他人情事者，乙方應負責一切理賠事宜；如因此招致甲方損失時，乙方應負責賠償，所需費用甲方</w:t>
      </w:r>
      <w:proofErr w:type="gramStart"/>
      <w:r w:rsidRPr="00B23AEE">
        <w:rPr>
          <w:rFonts w:ascii="微軟正黑體" w:eastAsia="微軟正黑體" w:hAnsi="微軟正黑體" w:hint="eastAsia"/>
        </w:rPr>
        <w:t>逕</w:t>
      </w:r>
      <w:proofErr w:type="gramEnd"/>
      <w:r w:rsidRPr="00B23AEE">
        <w:rPr>
          <w:rFonts w:ascii="微軟正黑體" w:eastAsia="微軟正黑體" w:hAnsi="微軟正黑體" w:hint="eastAsia"/>
        </w:rPr>
        <w:t>由乙方未領工程款、履約保證金中抵扣。如有不足，乙方仍應補足。</w:t>
      </w:r>
    </w:p>
    <w:p w14:paraId="7134D1CC" w14:textId="77777777" w:rsidR="003B0C2B" w:rsidRPr="00B23AEE" w:rsidRDefault="003B0C2B" w:rsidP="00B70558">
      <w:pPr>
        <w:pStyle w:val="af0"/>
        <w:numPr>
          <w:ilvl w:val="0"/>
          <w:numId w:val="10"/>
        </w:numPr>
        <w:adjustRightInd w:val="0"/>
        <w:snapToGrid w:val="0"/>
        <w:spacing w:line="240" w:lineRule="atLeast"/>
        <w:ind w:leftChars="0"/>
        <w:rPr>
          <w:rFonts w:ascii="微軟正黑體" w:eastAsia="微軟正黑體" w:hAnsi="微軟正黑體"/>
        </w:rPr>
      </w:pPr>
      <w:r w:rsidRPr="00B23AEE">
        <w:rPr>
          <w:rFonts w:ascii="微軟正黑體" w:eastAsia="微軟正黑體" w:hAnsi="微軟正黑體" w:hint="eastAsia"/>
        </w:rPr>
        <w:t>乙方之工地負責人視為乙方之當然代表，全權代表乙方處理與合約相關之業務。</w:t>
      </w:r>
    </w:p>
    <w:p w14:paraId="1261860F" w14:textId="77777777" w:rsidR="003B0C2B" w:rsidRPr="00B23AEE" w:rsidRDefault="003B0C2B" w:rsidP="00B70558">
      <w:pPr>
        <w:pStyle w:val="af0"/>
        <w:numPr>
          <w:ilvl w:val="0"/>
          <w:numId w:val="10"/>
        </w:numPr>
        <w:adjustRightInd w:val="0"/>
        <w:snapToGrid w:val="0"/>
        <w:spacing w:line="240" w:lineRule="atLeast"/>
        <w:ind w:leftChars="0"/>
        <w:rPr>
          <w:rFonts w:ascii="微軟正黑體" w:eastAsia="微軟正黑體" w:hAnsi="微軟正黑體"/>
        </w:rPr>
      </w:pPr>
      <w:r w:rsidRPr="00B23AEE">
        <w:rPr>
          <w:rFonts w:ascii="微軟正黑體" w:eastAsia="微軟正黑體" w:hAnsi="微軟正黑體" w:hint="eastAsia"/>
        </w:rPr>
        <w:t>工程進行中，乙方不得違反相關環保法令規定，如有違規應自行負責，與甲方無涉。</w:t>
      </w:r>
    </w:p>
    <w:p w14:paraId="4260A62C" w14:textId="77777777" w:rsidR="003B0C2B" w:rsidRPr="00B23AEE" w:rsidRDefault="003B0C2B" w:rsidP="00B70558">
      <w:pPr>
        <w:pStyle w:val="af0"/>
        <w:numPr>
          <w:ilvl w:val="0"/>
          <w:numId w:val="10"/>
        </w:numPr>
        <w:adjustRightInd w:val="0"/>
        <w:snapToGrid w:val="0"/>
        <w:spacing w:line="240" w:lineRule="atLeast"/>
        <w:ind w:leftChars="0"/>
        <w:rPr>
          <w:rFonts w:ascii="微軟正黑體" w:eastAsia="微軟正黑體" w:hAnsi="微軟正黑體"/>
        </w:rPr>
      </w:pPr>
      <w:r w:rsidRPr="00B23AEE">
        <w:rPr>
          <w:rFonts w:ascii="微軟正黑體" w:eastAsia="微軟正黑體" w:hAnsi="微軟正黑體" w:hint="eastAsia"/>
        </w:rPr>
        <w:t>若在工地掘出之物件，為乙方所發現者，應妥慎保管，並報由甲方處置。</w:t>
      </w:r>
    </w:p>
    <w:p w14:paraId="10D3ACB8" w14:textId="77777777" w:rsidR="003B0C2B" w:rsidRPr="00B23AEE" w:rsidRDefault="003B0C2B" w:rsidP="00B70558">
      <w:pPr>
        <w:pStyle w:val="af0"/>
        <w:numPr>
          <w:ilvl w:val="0"/>
          <w:numId w:val="10"/>
        </w:numPr>
        <w:adjustRightInd w:val="0"/>
        <w:snapToGrid w:val="0"/>
        <w:spacing w:line="240" w:lineRule="atLeast"/>
        <w:ind w:leftChars="0"/>
        <w:rPr>
          <w:rFonts w:ascii="微軟正黑體" w:eastAsia="微軟正黑體" w:hAnsi="微軟正黑體"/>
        </w:rPr>
      </w:pPr>
      <w:r w:rsidRPr="00B23AEE">
        <w:rPr>
          <w:rFonts w:ascii="微軟正黑體" w:eastAsia="微軟正黑體" w:hAnsi="微軟正黑體" w:hint="eastAsia"/>
        </w:rPr>
        <w:t>本工程所需之人工、</w:t>
      </w:r>
      <w:proofErr w:type="gramStart"/>
      <w:r w:rsidRPr="00B23AEE">
        <w:rPr>
          <w:rFonts w:ascii="微軟正黑體" w:eastAsia="微軟正黑體" w:hAnsi="微軟正黑體" w:hint="eastAsia"/>
        </w:rPr>
        <w:t>工舍</w:t>
      </w:r>
      <w:proofErr w:type="gramEnd"/>
      <w:r w:rsidRPr="00B23AEE">
        <w:rPr>
          <w:rFonts w:ascii="微軟正黑體" w:eastAsia="微軟正黑體" w:hAnsi="微軟正黑體" w:hint="eastAsia"/>
        </w:rPr>
        <w:t>、工具、屏障圍籬及各種機器</w:t>
      </w:r>
      <w:proofErr w:type="gramStart"/>
      <w:r w:rsidRPr="00B23AEE">
        <w:rPr>
          <w:rFonts w:ascii="微軟正黑體" w:eastAsia="微軟正黑體" w:hAnsi="微軟正黑體" w:hint="eastAsia"/>
        </w:rPr>
        <w:t>統歸乙方</w:t>
      </w:r>
      <w:proofErr w:type="gramEnd"/>
      <w:r w:rsidRPr="00B23AEE">
        <w:rPr>
          <w:rFonts w:ascii="微軟正黑體" w:eastAsia="微軟正黑體" w:hAnsi="微軟正黑體" w:hint="eastAsia"/>
        </w:rPr>
        <w:t>負擔。</w:t>
      </w:r>
    </w:p>
    <w:p w14:paraId="2395D44E" w14:textId="77777777" w:rsidR="003B0C2B" w:rsidRPr="00B23AEE" w:rsidRDefault="003B0C2B" w:rsidP="00B70558">
      <w:pPr>
        <w:pStyle w:val="af0"/>
        <w:numPr>
          <w:ilvl w:val="0"/>
          <w:numId w:val="10"/>
        </w:numPr>
        <w:adjustRightInd w:val="0"/>
        <w:snapToGrid w:val="0"/>
        <w:spacing w:line="240" w:lineRule="atLeast"/>
        <w:ind w:leftChars="0"/>
        <w:rPr>
          <w:rFonts w:ascii="微軟正黑體" w:eastAsia="微軟正黑體" w:hAnsi="微軟正黑體"/>
        </w:rPr>
      </w:pPr>
      <w:r w:rsidRPr="00B23AEE">
        <w:rPr>
          <w:rFonts w:ascii="微軟正黑體" w:eastAsia="微軟正黑體" w:hAnsi="微軟正黑體" w:hint="eastAsia"/>
        </w:rPr>
        <w:t>乙方所派工地主任或工地負責人，非經甲方同意，不得任意調職。</w:t>
      </w:r>
    </w:p>
    <w:p w14:paraId="45FE766C" w14:textId="77777777" w:rsidR="003B0C2B" w:rsidRPr="00B23AEE" w:rsidRDefault="003B0C2B" w:rsidP="00B70558">
      <w:pPr>
        <w:pStyle w:val="af0"/>
        <w:numPr>
          <w:ilvl w:val="0"/>
          <w:numId w:val="10"/>
        </w:numPr>
        <w:adjustRightInd w:val="0"/>
        <w:snapToGrid w:val="0"/>
        <w:spacing w:line="240" w:lineRule="atLeast"/>
        <w:ind w:leftChars="0"/>
        <w:rPr>
          <w:rFonts w:ascii="微軟正黑體" w:eastAsia="微軟正黑體" w:hAnsi="微軟正黑體"/>
        </w:rPr>
      </w:pPr>
      <w:r w:rsidRPr="00B23AEE">
        <w:rPr>
          <w:rFonts w:ascii="微軟正黑體" w:eastAsia="微軟正黑體" w:hAnsi="微軟正黑體" w:hint="eastAsia"/>
        </w:rPr>
        <w:t>施工項目經查驗不合格時，甲方監督人員</w:t>
      </w:r>
      <w:proofErr w:type="gramStart"/>
      <w:r w:rsidRPr="00B23AEE">
        <w:rPr>
          <w:rFonts w:ascii="微軟正黑體" w:eastAsia="微軟正黑體" w:hAnsi="微軟正黑體" w:hint="eastAsia"/>
        </w:rPr>
        <w:t>得責令乙</w:t>
      </w:r>
      <w:proofErr w:type="gramEnd"/>
      <w:r w:rsidRPr="00B23AEE">
        <w:rPr>
          <w:rFonts w:ascii="微軟正黑體" w:eastAsia="微軟正黑體" w:hAnsi="微軟正黑體" w:hint="eastAsia"/>
        </w:rPr>
        <w:t>方拆除重做，如該不合格項目無安全</w:t>
      </w:r>
      <w:r w:rsidRPr="00B23AEE">
        <w:rPr>
          <w:rFonts w:ascii="微軟正黑體" w:eastAsia="微軟正黑體" w:hAnsi="微軟正黑體" w:hint="eastAsia"/>
        </w:rPr>
        <w:lastRenderedPageBreak/>
        <w:t>顧慮時，乙方可提替代改善方案依修理原則加強相關部份零件更換、修復或增加保固責任、減價驗收等方式，經以書面報請甲方同意後，甲方得予接受，所有時間及金錢之損失</w:t>
      </w:r>
      <w:proofErr w:type="gramStart"/>
      <w:r w:rsidRPr="00B23AEE">
        <w:rPr>
          <w:rFonts w:ascii="微軟正黑體" w:eastAsia="微軟正黑體" w:hAnsi="微軟正黑體" w:hint="eastAsia"/>
        </w:rPr>
        <w:t>概歸乙</w:t>
      </w:r>
      <w:proofErr w:type="gramEnd"/>
      <w:r w:rsidRPr="00B23AEE">
        <w:rPr>
          <w:rFonts w:ascii="微軟正黑體" w:eastAsia="微軟正黑體" w:hAnsi="微軟正黑體" w:hint="eastAsia"/>
        </w:rPr>
        <w:t>方負擔。</w:t>
      </w:r>
    </w:p>
    <w:p w14:paraId="4E11EF04" w14:textId="77777777" w:rsidR="003B0C2B" w:rsidRPr="00B23AEE" w:rsidRDefault="003B0C2B" w:rsidP="00B70558">
      <w:pPr>
        <w:pStyle w:val="af0"/>
        <w:numPr>
          <w:ilvl w:val="0"/>
          <w:numId w:val="10"/>
        </w:numPr>
        <w:adjustRightInd w:val="0"/>
        <w:snapToGrid w:val="0"/>
        <w:spacing w:line="240" w:lineRule="atLeast"/>
        <w:ind w:leftChars="0"/>
        <w:rPr>
          <w:rFonts w:ascii="微軟正黑體" w:eastAsia="微軟正黑體" w:hAnsi="微軟正黑體"/>
        </w:rPr>
      </w:pPr>
      <w:r w:rsidRPr="00B23AEE">
        <w:rPr>
          <w:rFonts w:ascii="微軟正黑體" w:eastAsia="微軟正黑體" w:hAnsi="微軟正黑體" w:hint="eastAsia"/>
        </w:rPr>
        <w:t>凡遇不適宜工作天候，乙方應遵照甲方監督人員之指示將工作全部或</w:t>
      </w:r>
      <w:proofErr w:type="gramStart"/>
      <w:r w:rsidRPr="00B23AEE">
        <w:rPr>
          <w:rFonts w:ascii="微軟正黑體" w:eastAsia="微軟正黑體" w:hAnsi="微軟正黑體" w:hint="eastAsia"/>
        </w:rPr>
        <w:t>一</w:t>
      </w:r>
      <w:proofErr w:type="gramEnd"/>
      <w:r w:rsidRPr="00B23AEE">
        <w:rPr>
          <w:rFonts w:ascii="微軟正黑體" w:eastAsia="微軟正黑體" w:hAnsi="微軟正黑體" w:hint="eastAsia"/>
        </w:rPr>
        <w:t>部份暫停，並須設法保護已完成之工作免使損壞。</w:t>
      </w:r>
    </w:p>
    <w:p w14:paraId="210B47DE" w14:textId="50ABC953" w:rsidR="003B0C2B" w:rsidRPr="00B23AEE" w:rsidRDefault="003B0C2B" w:rsidP="00B70558">
      <w:pPr>
        <w:pStyle w:val="af0"/>
        <w:numPr>
          <w:ilvl w:val="0"/>
          <w:numId w:val="10"/>
        </w:numPr>
        <w:tabs>
          <w:tab w:val="left" w:pos="1276"/>
        </w:tabs>
        <w:adjustRightInd w:val="0"/>
        <w:snapToGrid w:val="0"/>
        <w:spacing w:line="240" w:lineRule="atLeast"/>
        <w:ind w:leftChars="0"/>
        <w:rPr>
          <w:rFonts w:ascii="微軟正黑體" w:eastAsia="微軟正黑體" w:hAnsi="微軟正黑體"/>
        </w:rPr>
      </w:pPr>
      <w:r w:rsidRPr="00B23AEE">
        <w:rPr>
          <w:rFonts w:ascii="微軟正黑體" w:eastAsia="微軟正黑體" w:hAnsi="微軟正黑體" w:hint="eastAsia"/>
        </w:rPr>
        <w:t>乙方未經甲方同意</w:t>
      </w:r>
      <w:r w:rsidRPr="00B23AEE">
        <w:rPr>
          <w:rFonts w:ascii="微軟正黑體" w:eastAsia="微軟正黑體" w:hAnsi="微軟正黑體"/>
        </w:rPr>
        <w:t>，</w:t>
      </w:r>
      <w:r w:rsidRPr="00B23AEE">
        <w:rPr>
          <w:rFonts w:ascii="微軟正黑體" w:eastAsia="微軟正黑體" w:hAnsi="微軟正黑體" w:hint="eastAsia"/>
        </w:rPr>
        <w:t>不得任意接用甲方之電源，尤其是</w:t>
      </w:r>
      <w:proofErr w:type="gramStart"/>
      <w:r w:rsidRPr="00B23AEE">
        <w:rPr>
          <w:rFonts w:ascii="微軟正黑體" w:eastAsia="微軟正黑體" w:hAnsi="微軟正黑體" w:hint="eastAsia"/>
        </w:rPr>
        <w:t>不</w:t>
      </w:r>
      <w:proofErr w:type="gramEnd"/>
      <w:r w:rsidRPr="00B23AEE">
        <w:rPr>
          <w:rFonts w:ascii="微軟正黑體" w:eastAsia="微軟正黑體" w:hAnsi="微軟正黑體" w:hint="eastAsia"/>
        </w:rPr>
        <w:t>斷電系統電源及緊急用電電源</w:t>
      </w:r>
      <w:r w:rsidRPr="00B23AEE">
        <w:rPr>
          <w:rFonts w:ascii="微軟正黑體" w:eastAsia="微軟正黑體" w:hAnsi="微軟正黑體"/>
        </w:rPr>
        <w:t>，</w:t>
      </w:r>
      <w:r w:rsidRPr="00B23AEE">
        <w:rPr>
          <w:rFonts w:ascii="微軟正黑體" w:eastAsia="微軟正黑體" w:hAnsi="微軟正黑體" w:hint="eastAsia"/>
        </w:rPr>
        <w:t>若因接用而造成醫療儀器設備當機損壞，乙方需負完全賠償責任(含醫療責任</w:t>
      </w:r>
      <w:r w:rsidRPr="00B23AEE">
        <w:rPr>
          <w:rFonts w:ascii="微軟正黑體" w:eastAsia="微軟正黑體" w:hAnsi="微軟正黑體"/>
        </w:rPr>
        <w:t>)</w:t>
      </w:r>
      <w:r w:rsidR="002B1652">
        <w:rPr>
          <w:rFonts w:ascii="微軟正黑體" w:eastAsia="微軟正黑體" w:hAnsi="微軟正黑體" w:hint="eastAsia"/>
        </w:rPr>
        <w:t>。</w:t>
      </w:r>
    </w:p>
    <w:p w14:paraId="48D0DA34" w14:textId="77777777" w:rsidR="003B0C2B" w:rsidRPr="00B23AEE" w:rsidRDefault="003B0C2B" w:rsidP="00B70558">
      <w:pPr>
        <w:pStyle w:val="af0"/>
        <w:numPr>
          <w:ilvl w:val="0"/>
          <w:numId w:val="10"/>
        </w:numPr>
        <w:tabs>
          <w:tab w:val="left" w:pos="1276"/>
        </w:tabs>
        <w:adjustRightInd w:val="0"/>
        <w:snapToGrid w:val="0"/>
        <w:spacing w:line="240" w:lineRule="atLeast"/>
        <w:ind w:leftChars="0"/>
        <w:rPr>
          <w:rFonts w:ascii="微軟正黑體" w:eastAsia="微軟正黑體" w:hAnsi="微軟正黑體"/>
          <w:color w:val="000000"/>
        </w:rPr>
      </w:pPr>
      <w:r w:rsidRPr="00B23AEE">
        <w:rPr>
          <w:rFonts w:ascii="微軟正黑體" w:eastAsia="微軟正黑體" w:hAnsi="微軟正黑體" w:hint="eastAsia"/>
          <w:color w:val="000000"/>
        </w:rPr>
        <w:t>乙方應於施工前將工程所需化學、有機材料物質安全資料表送交甲方工務單位審認無誤後，張(掛)貼於施工位置。</w:t>
      </w:r>
    </w:p>
    <w:p w14:paraId="2A8073CD" w14:textId="356C6460" w:rsidR="0018209F" w:rsidRPr="0056062C" w:rsidRDefault="003B0C2B" w:rsidP="00B70558">
      <w:pPr>
        <w:pStyle w:val="af0"/>
        <w:numPr>
          <w:ilvl w:val="0"/>
          <w:numId w:val="10"/>
        </w:numPr>
        <w:tabs>
          <w:tab w:val="left" w:pos="1276"/>
        </w:tabs>
        <w:adjustRightInd w:val="0"/>
        <w:snapToGrid w:val="0"/>
        <w:spacing w:line="240" w:lineRule="atLeast"/>
        <w:ind w:leftChars="0"/>
        <w:rPr>
          <w:rFonts w:ascii="微軟正黑體" w:eastAsia="微軟正黑體" w:hAnsi="微軟正黑體" w:cs="標楷體"/>
          <w:bCs/>
          <w:szCs w:val="24"/>
        </w:rPr>
      </w:pPr>
      <w:r w:rsidRPr="0018209F">
        <w:rPr>
          <w:rFonts w:ascii="微軟正黑體" w:eastAsia="微軟正黑體" w:hAnsi="微軟正黑體" w:hint="eastAsia"/>
          <w:color w:val="000000"/>
        </w:rPr>
        <w:t>施工作業</w:t>
      </w:r>
      <w:proofErr w:type="gramStart"/>
      <w:r w:rsidRPr="0018209F">
        <w:rPr>
          <w:rFonts w:ascii="微軟正黑體" w:eastAsia="微軟正黑體" w:hAnsi="微軟正黑體" w:hint="eastAsia"/>
          <w:color w:val="000000"/>
        </w:rPr>
        <w:t>期間，</w:t>
      </w:r>
      <w:proofErr w:type="gramEnd"/>
      <w:r w:rsidRPr="0018209F">
        <w:rPr>
          <w:rFonts w:ascii="微軟正黑體" w:eastAsia="微軟正黑體" w:hAnsi="微軟正黑體" w:hint="eastAsia"/>
          <w:color w:val="000000"/>
        </w:rPr>
        <w:t>乙方應依照職業安全衛生、環境保護及建築等相關法令規定對各種可能發生之災害或意外事故，預先採取必要之防護措施，對於所僱用之</w:t>
      </w:r>
      <w:proofErr w:type="gramStart"/>
      <w:r w:rsidRPr="0018209F">
        <w:rPr>
          <w:rFonts w:ascii="微軟正黑體" w:eastAsia="微軟正黑體" w:hAnsi="微軟正黑體" w:hint="eastAsia"/>
          <w:color w:val="000000"/>
        </w:rPr>
        <w:t>勞工均須投保</w:t>
      </w:r>
      <w:proofErr w:type="gramEnd"/>
      <w:r w:rsidRPr="0018209F">
        <w:rPr>
          <w:rFonts w:ascii="微軟正黑體" w:eastAsia="微軟正黑體" w:hAnsi="微軟正黑體" w:hint="eastAsia"/>
          <w:color w:val="000000"/>
        </w:rPr>
        <w:t>勞工保險及意外保險，並要求所屬作業人員恪守作業規定，如因預防措施不足或所屬人員失誤，所引起之一切損失、人員傷亡及觸犯法令之刑責問題等，由</w:t>
      </w:r>
      <w:proofErr w:type="gramStart"/>
      <w:r w:rsidRPr="0018209F">
        <w:rPr>
          <w:rFonts w:ascii="微軟正黑體" w:eastAsia="微軟正黑體" w:hAnsi="微軟正黑體" w:hint="eastAsia"/>
          <w:color w:val="000000"/>
        </w:rPr>
        <w:t>乙方</w:t>
      </w:r>
      <w:r w:rsidRPr="0056062C">
        <w:rPr>
          <w:rFonts w:ascii="微軟正黑體" w:eastAsia="微軟正黑體" w:hAnsi="微軟正黑體" w:hint="eastAsia"/>
          <w:color w:val="000000" w:themeColor="text1"/>
        </w:rPr>
        <w:t>負完全</w:t>
      </w:r>
      <w:proofErr w:type="gramEnd"/>
      <w:r w:rsidRPr="0056062C">
        <w:rPr>
          <w:rFonts w:ascii="微軟正黑體" w:eastAsia="微軟正黑體" w:hAnsi="微軟正黑體" w:hint="eastAsia"/>
          <w:color w:val="000000" w:themeColor="text1"/>
        </w:rPr>
        <w:t>責任；若因此導致甲方損失時，</w:t>
      </w:r>
      <w:r w:rsidR="00D5210C" w:rsidRPr="0056062C">
        <w:rPr>
          <w:rFonts w:ascii="微軟正黑體" w:eastAsia="微軟正黑體" w:hAnsi="微軟正黑體" w:hint="eastAsia"/>
          <w:color w:val="000000" w:themeColor="text1"/>
        </w:rPr>
        <w:t>經</w:t>
      </w:r>
      <w:r w:rsidR="00D5210C" w:rsidRPr="0056062C">
        <w:rPr>
          <w:rFonts w:ascii="微軟正黑體" w:eastAsia="微軟正黑體" w:hAnsi="微軟正黑體" w:hint="eastAsia"/>
          <w:color w:val="000000" w:themeColor="text1"/>
          <w:lang w:eastAsia="zh-HK"/>
        </w:rPr>
        <w:t>甲方</w:t>
      </w:r>
      <w:r w:rsidR="00D5210C" w:rsidRPr="0056062C">
        <w:rPr>
          <w:rFonts w:ascii="微軟正黑體" w:eastAsia="微軟正黑體" w:hAnsi="微軟正黑體" w:hint="eastAsia"/>
          <w:color w:val="000000" w:themeColor="text1"/>
        </w:rPr>
        <w:t>通知後，</w:t>
      </w:r>
      <w:r w:rsidR="00F84363" w:rsidRPr="0056062C">
        <w:rPr>
          <w:rFonts w:ascii="微軟正黑體" w:eastAsia="微軟正黑體" w:hAnsi="微軟正黑體" w:hint="eastAsia"/>
          <w:color w:val="000000" w:themeColor="text1"/>
          <w:lang w:eastAsia="zh-HK"/>
        </w:rPr>
        <w:t>自</w:t>
      </w:r>
      <w:r w:rsidRPr="0056062C">
        <w:rPr>
          <w:rFonts w:ascii="微軟正黑體" w:eastAsia="微軟正黑體" w:hAnsi="微軟正黑體" w:hint="eastAsia"/>
          <w:color w:val="000000" w:themeColor="text1"/>
        </w:rPr>
        <w:t>乙方未領工程款、履約保證金</w:t>
      </w:r>
      <w:r w:rsidRPr="0018209F">
        <w:rPr>
          <w:rFonts w:ascii="微軟正黑體" w:eastAsia="微軟正黑體" w:hAnsi="微軟正黑體" w:hint="eastAsia"/>
          <w:color w:val="000000"/>
        </w:rPr>
        <w:t>中扣抵，如有不足，乙方仍應補足之。</w:t>
      </w:r>
    </w:p>
    <w:p w14:paraId="6DBDADAC" w14:textId="77777777" w:rsidR="00930063" w:rsidRPr="00B23AEE" w:rsidRDefault="00930063" w:rsidP="00B70558">
      <w:pPr>
        <w:numPr>
          <w:ilvl w:val="0"/>
          <w:numId w:val="6"/>
        </w:numPr>
        <w:adjustRightInd w:val="0"/>
        <w:snapToGrid w:val="0"/>
        <w:spacing w:line="240" w:lineRule="atLeast"/>
        <w:ind w:left="284" w:hanging="312"/>
        <w:outlineLvl w:val="0"/>
        <w:rPr>
          <w:rFonts w:ascii="微軟正黑體" w:eastAsia="微軟正黑體" w:hAnsi="微軟正黑體"/>
        </w:rPr>
      </w:pPr>
      <w:r w:rsidRPr="00B23AEE">
        <w:rPr>
          <w:rFonts w:ascii="微軟正黑體" w:eastAsia="微軟正黑體" w:hAnsi="微軟正黑體" w:hint="eastAsia"/>
        </w:rPr>
        <w:t>工地清理：</w:t>
      </w:r>
    </w:p>
    <w:p w14:paraId="20BC7FEB" w14:textId="77777777" w:rsidR="00930063" w:rsidRPr="00B23AEE" w:rsidRDefault="00930063" w:rsidP="00B70558">
      <w:pPr>
        <w:numPr>
          <w:ilvl w:val="0"/>
          <w:numId w:val="16"/>
        </w:numPr>
        <w:tabs>
          <w:tab w:val="left" w:pos="993"/>
        </w:tabs>
        <w:adjustRightInd w:val="0"/>
        <w:snapToGrid w:val="0"/>
        <w:spacing w:line="240" w:lineRule="atLeast"/>
        <w:ind w:right="6"/>
        <w:rPr>
          <w:rFonts w:ascii="微軟正黑體" w:eastAsia="微軟正黑體" w:hAnsi="微軟正黑體"/>
        </w:rPr>
      </w:pPr>
      <w:r w:rsidRPr="00B23AEE">
        <w:rPr>
          <w:rFonts w:ascii="微軟正黑體" w:eastAsia="微軟正黑體" w:hAnsi="微軟正黑體" w:hint="eastAsia"/>
        </w:rPr>
        <w:t>工地施工範圍內乙方須自行清理，否則甲方得予雇工代為清理，並以實際清潔費用由工程款中扣除。</w:t>
      </w:r>
    </w:p>
    <w:p w14:paraId="7A842B84" w14:textId="77777777" w:rsidR="00930063" w:rsidRPr="00B23AEE" w:rsidRDefault="00930063" w:rsidP="00B70558">
      <w:pPr>
        <w:numPr>
          <w:ilvl w:val="0"/>
          <w:numId w:val="16"/>
        </w:numPr>
        <w:tabs>
          <w:tab w:val="left" w:pos="993"/>
        </w:tabs>
        <w:adjustRightInd w:val="0"/>
        <w:snapToGrid w:val="0"/>
        <w:spacing w:line="240" w:lineRule="atLeast"/>
        <w:ind w:right="6"/>
        <w:rPr>
          <w:rFonts w:ascii="微軟正黑體" w:eastAsia="微軟正黑體" w:hAnsi="微軟正黑體"/>
        </w:rPr>
      </w:pPr>
      <w:r w:rsidRPr="00B23AEE">
        <w:rPr>
          <w:rFonts w:ascii="微軟正黑體" w:eastAsia="微軟正黑體" w:hAnsi="微軟正黑體" w:hint="eastAsia"/>
        </w:rPr>
        <w:t>工程完竣後，所有工地水電工程廢料雜物及臨時設備應於完工後一</w:t>
      </w:r>
      <w:proofErr w:type="gramStart"/>
      <w:r w:rsidRPr="00B23AEE">
        <w:rPr>
          <w:rFonts w:ascii="微軟正黑體" w:eastAsia="微軟正黑體" w:hAnsi="微軟正黑體" w:hint="eastAsia"/>
        </w:rPr>
        <w:t>週</w:t>
      </w:r>
      <w:proofErr w:type="gramEnd"/>
      <w:r w:rsidRPr="00B23AEE">
        <w:rPr>
          <w:rFonts w:ascii="微軟正黑體" w:eastAsia="微軟正黑體" w:hAnsi="微軟正黑體" w:hint="eastAsia"/>
        </w:rPr>
        <w:t>內，由乙方負責清除整理，如未依期清理甲方得僱請第三者清運，清運費用從工程款扣除。甲方供應之材料如有剩餘，應無條件交還。</w:t>
      </w:r>
    </w:p>
    <w:p w14:paraId="5D55CD9F" w14:textId="77777777" w:rsidR="003B0C2B" w:rsidRPr="004F7688" w:rsidRDefault="003B0C2B" w:rsidP="00B70558">
      <w:pPr>
        <w:numPr>
          <w:ilvl w:val="0"/>
          <w:numId w:val="6"/>
        </w:numPr>
        <w:adjustRightInd w:val="0"/>
        <w:snapToGrid w:val="0"/>
        <w:spacing w:line="240" w:lineRule="atLeast"/>
        <w:ind w:left="284" w:hanging="312"/>
        <w:outlineLvl w:val="0"/>
        <w:rPr>
          <w:rFonts w:ascii="微軟正黑體" w:eastAsia="微軟正黑體" w:hAnsi="微軟正黑體"/>
        </w:rPr>
      </w:pPr>
      <w:r w:rsidRPr="004F7688">
        <w:rPr>
          <w:rFonts w:ascii="微軟正黑體" w:eastAsia="微軟正黑體" w:hAnsi="微軟正黑體" w:hint="eastAsia"/>
        </w:rPr>
        <w:t>工程監督：</w:t>
      </w:r>
    </w:p>
    <w:p w14:paraId="3FBE4686" w14:textId="77777777" w:rsidR="003B0C2B" w:rsidRPr="00B23AEE" w:rsidRDefault="003B0C2B" w:rsidP="00B70558">
      <w:pPr>
        <w:pStyle w:val="af0"/>
        <w:numPr>
          <w:ilvl w:val="0"/>
          <w:numId w:val="8"/>
        </w:numPr>
        <w:adjustRightInd w:val="0"/>
        <w:snapToGrid w:val="0"/>
        <w:spacing w:line="240" w:lineRule="atLeast"/>
        <w:ind w:leftChars="0"/>
        <w:rPr>
          <w:rFonts w:ascii="微軟正黑體" w:eastAsia="微軟正黑體" w:hAnsi="微軟正黑體"/>
        </w:rPr>
      </w:pPr>
      <w:r w:rsidRPr="00B23AEE">
        <w:rPr>
          <w:rFonts w:ascii="微軟正黑體" w:eastAsia="微軟正黑體" w:hAnsi="微軟正黑體" w:hint="eastAsia"/>
        </w:rPr>
        <w:t>甲方所派之監督人員，其權責如下：</w:t>
      </w:r>
    </w:p>
    <w:p w14:paraId="01A45388" w14:textId="77777777" w:rsidR="003B0C2B" w:rsidRPr="00EB7694" w:rsidRDefault="003B0C2B" w:rsidP="009614A1">
      <w:pPr>
        <w:pStyle w:val="af0"/>
        <w:numPr>
          <w:ilvl w:val="0"/>
          <w:numId w:val="9"/>
        </w:numPr>
        <w:adjustRightInd w:val="0"/>
        <w:snapToGrid w:val="0"/>
        <w:spacing w:line="240" w:lineRule="atLeast"/>
        <w:ind w:leftChars="0" w:left="1389" w:hanging="482"/>
        <w:rPr>
          <w:rFonts w:ascii="微軟正黑體" w:eastAsia="微軟正黑體" w:hAnsi="微軟正黑體"/>
        </w:rPr>
      </w:pPr>
      <w:r w:rsidRPr="00EB7694">
        <w:rPr>
          <w:rFonts w:ascii="微軟正黑體" w:eastAsia="微軟正黑體" w:hAnsi="微軟正黑體" w:hint="eastAsia"/>
        </w:rPr>
        <w:t>工程協調與控制。</w:t>
      </w:r>
    </w:p>
    <w:p w14:paraId="18253B83" w14:textId="77777777" w:rsidR="003B0C2B" w:rsidRPr="00B23AEE" w:rsidRDefault="003B0C2B" w:rsidP="009614A1">
      <w:pPr>
        <w:pStyle w:val="af0"/>
        <w:numPr>
          <w:ilvl w:val="0"/>
          <w:numId w:val="9"/>
        </w:numPr>
        <w:adjustRightInd w:val="0"/>
        <w:snapToGrid w:val="0"/>
        <w:spacing w:line="240" w:lineRule="atLeast"/>
        <w:ind w:leftChars="0" w:left="1389" w:hanging="482"/>
        <w:rPr>
          <w:rFonts w:ascii="微軟正黑體" w:eastAsia="微軟正黑體" w:hAnsi="微軟正黑體"/>
        </w:rPr>
      </w:pPr>
      <w:r w:rsidRPr="00B23AEE">
        <w:rPr>
          <w:rFonts w:ascii="微軟正黑體" w:eastAsia="微軟正黑體" w:hAnsi="微軟正黑體" w:hint="eastAsia"/>
        </w:rPr>
        <w:t>確認工程進行符合計畫需求。</w:t>
      </w:r>
    </w:p>
    <w:p w14:paraId="6768BF6B" w14:textId="77777777" w:rsidR="003B0C2B" w:rsidRPr="00B23AEE" w:rsidRDefault="003B0C2B" w:rsidP="009614A1">
      <w:pPr>
        <w:pStyle w:val="af0"/>
        <w:numPr>
          <w:ilvl w:val="0"/>
          <w:numId w:val="9"/>
        </w:numPr>
        <w:adjustRightInd w:val="0"/>
        <w:snapToGrid w:val="0"/>
        <w:spacing w:line="240" w:lineRule="atLeast"/>
        <w:ind w:leftChars="0" w:left="1389" w:hanging="482"/>
        <w:rPr>
          <w:rFonts w:ascii="微軟正黑體" w:eastAsia="微軟正黑體" w:hAnsi="微軟正黑體"/>
        </w:rPr>
      </w:pPr>
      <w:r w:rsidRPr="00B23AEE">
        <w:rPr>
          <w:rFonts w:ascii="微軟正黑體" w:eastAsia="微軟正黑體" w:hAnsi="微軟正黑體" w:hint="eastAsia"/>
        </w:rPr>
        <w:t>確認乙方對本合約執行之成效與品質。</w:t>
      </w:r>
    </w:p>
    <w:p w14:paraId="3884655E" w14:textId="77777777" w:rsidR="003B0C2B" w:rsidRPr="00B23AEE" w:rsidRDefault="003B0C2B" w:rsidP="009614A1">
      <w:pPr>
        <w:pStyle w:val="af0"/>
        <w:numPr>
          <w:ilvl w:val="0"/>
          <w:numId w:val="9"/>
        </w:numPr>
        <w:adjustRightInd w:val="0"/>
        <w:snapToGrid w:val="0"/>
        <w:spacing w:line="240" w:lineRule="atLeast"/>
        <w:ind w:leftChars="0" w:left="1389" w:hanging="482"/>
        <w:rPr>
          <w:rFonts w:ascii="微軟正黑體" w:eastAsia="微軟正黑體" w:hAnsi="微軟正黑體"/>
        </w:rPr>
      </w:pPr>
      <w:r w:rsidRPr="00B23AEE">
        <w:rPr>
          <w:rFonts w:ascii="微軟正黑體" w:eastAsia="微軟正黑體" w:hAnsi="微軟正黑體" w:hint="eastAsia"/>
        </w:rPr>
        <w:t>審查變更。</w:t>
      </w:r>
    </w:p>
    <w:p w14:paraId="4A31A230" w14:textId="77777777" w:rsidR="003B0C2B" w:rsidRPr="00B23AEE" w:rsidRDefault="003B0C2B" w:rsidP="009614A1">
      <w:pPr>
        <w:pStyle w:val="af0"/>
        <w:numPr>
          <w:ilvl w:val="0"/>
          <w:numId w:val="9"/>
        </w:numPr>
        <w:adjustRightInd w:val="0"/>
        <w:snapToGrid w:val="0"/>
        <w:spacing w:line="240" w:lineRule="atLeast"/>
        <w:ind w:leftChars="0" w:left="1389" w:hanging="482"/>
        <w:rPr>
          <w:rFonts w:ascii="微軟正黑體" w:eastAsia="微軟正黑體" w:hAnsi="微軟正黑體"/>
        </w:rPr>
      </w:pPr>
      <w:r w:rsidRPr="00B23AEE">
        <w:rPr>
          <w:rFonts w:ascii="微軟正黑體" w:eastAsia="微軟正黑體" w:hAnsi="微軟正黑體" w:hint="eastAsia"/>
        </w:rPr>
        <w:t>工程請款審核。</w:t>
      </w:r>
    </w:p>
    <w:p w14:paraId="6D27D983" w14:textId="77777777" w:rsidR="003B0C2B" w:rsidRPr="00B23AEE" w:rsidRDefault="003B0C2B" w:rsidP="009614A1">
      <w:pPr>
        <w:pStyle w:val="af0"/>
        <w:numPr>
          <w:ilvl w:val="0"/>
          <w:numId w:val="9"/>
        </w:numPr>
        <w:adjustRightInd w:val="0"/>
        <w:snapToGrid w:val="0"/>
        <w:spacing w:line="240" w:lineRule="atLeast"/>
        <w:ind w:leftChars="0" w:left="1389" w:hanging="482"/>
        <w:rPr>
          <w:rFonts w:ascii="微軟正黑體" w:eastAsia="微軟正黑體" w:hAnsi="微軟正黑體"/>
        </w:rPr>
      </w:pPr>
      <w:r w:rsidRPr="00B23AEE">
        <w:rPr>
          <w:rFonts w:ascii="微軟正黑體" w:eastAsia="微軟正黑體" w:hAnsi="微軟正黑體" w:hint="eastAsia"/>
        </w:rPr>
        <w:t>文件及圖說解釋。</w:t>
      </w:r>
    </w:p>
    <w:p w14:paraId="2CD05AC5" w14:textId="77777777" w:rsidR="003B0C2B" w:rsidRPr="00B23AEE" w:rsidRDefault="003B0C2B" w:rsidP="009614A1">
      <w:pPr>
        <w:pStyle w:val="af0"/>
        <w:numPr>
          <w:ilvl w:val="0"/>
          <w:numId w:val="9"/>
        </w:numPr>
        <w:adjustRightInd w:val="0"/>
        <w:snapToGrid w:val="0"/>
        <w:spacing w:line="240" w:lineRule="atLeast"/>
        <w:ind w:leftChars="0" w:left="1389" w:hanging="482"/>
        <w:rPr>
          <w:rFonts w:ascii="微軟正黑體" w:eastAsia="微軟正黑體" w:hAnsi="微軟正黑體"/>
        </w:rPr>
      </w:pPr>
      <w:r w:rsidRPr="00B23AEE">
        <w:rPr>
          <w:rFonts w:ascii="微軟正黑體" w:eastAsia="微軟正黑體" w:hAnsi="微軟正黑體" w:hint="eastAsia"/>
        </w:rPr>
        <w:t>審查施工大樣圖與樣本。</w:t>
      </w:r>
    </w:p>
    <w:p w14:paraId="50370BDC" w14:textId="77777777" w:rsidR="003B0C2B" w:rsidRPr="00B23AEE" w:rsidRDefault="003B0C2B" w:rsidP="009614A1">
      <w:pPr>
        <w:pStyle w:val="af0"/>
        <w:numPr>
          <w:ilvl w:val="0"/>
          <w:numId w:val="9"/>
        </w:numPr>
        <w:adjustRightInd w:val="0"/>
        <w:snapToGrid w:val="0"/>
        <w:spacing w:line="240" w:lineRule="atLeast"/>
        <w:ind w:leftChars="0" w:left="1389" w:hanging="482"/>
        <w:rPr>
          <w:rFonts w:ascii="微軟正黑體" w:eastAsia="微軟正黑體" w:hAnsi="微軟正黑體"/>
        </w:rPr>
      </w:pPr>
      <w:r w:rsidRPr="00B23AEE">
        <w:rPr>
          <w:rFonts w:ascii="微軟正黑體" w:eastAsia="微軟正黑體" w:hAnsi="微軟正黑體" w:hint="eastAsia"/>
        </w:rPr>
        <w:t>工程驗收。</w:t>
      </w:r>
    </w:p>
    <w:p w14:paraId="6ACEDE05" w14:textId="77777777" w:rsidR="003B0C2B" w:rsidRPr="00B23AEE" w:rsidRDefault="003B0C2B" w:rsidP="009614A1">
      <w:pPr>
        <w:pStyle w:val="af0"/>
        <w:numPr>
          <w:ilvl w:val="0"/>
          <w:numId w:val="9"/>
        </w:numPr>
        <w:adjustRightInd w:val="0"/>
        <w:snapToGrid w:val="0"/>
        <w:spacing w:line="240" w:lineRule="atLeast"/>
        <w:ind w:leftChars="0" w:left="1389" w:hanging="482"/>
        <w:rPr>
          <w:rFonts w:ascii="微軟正黑體" w:eastAsia="微軟正黑體" w:hAnsi="微軟正黑體"/>
        </w:rPr>
      </w:pPr>
      <w:r w:rsidRPr="00B23AEE">
        <w:rPr>
          <w:rFonts w:ascii="微軟正黑體" w:eastAsia="微軟正黑體" w:hAnsi="微軟正黑體" w:hint="eastAsia"/>
        </w:rPr>
        <w:t>其他工程指示。</w:t>
      </w:r>
    </w:p>
    <w:p w14:paraId="1D2863A0" w14:textId="77777777" w:rsidR="003B0C2B" w:rsidRPr="00B23AEE" w:rsidRDefault="003B0C2B" w:rsidP="00B70558">
      <w:pPr>
        <w:pStyle w:val="af0"/>
        <w:numPr>
          <w:ilvl w:val="0"/>
          <w:numId w:val="8"/>
        </w:numPr>
        <w:adjustRightInd w:val="0"/>
        <w:snapToGrid w:val="0"/>
        <w:spacing w:line="240" w:lineRule="atLeast"/>
        <w:ind w:leftChars="0"/>
        <w:rPr>
          <w:rFonts w:ascii="微軟正黑體" w:eastAsia="微軟正黑體" w:hAnsi="微軟正黑體"/>
        </w:rPr>
      </w:pPr>
      <w:r w:rsidRPr="00B23AEE">
        <w:rPr>
          <w:rFonts w:ascii="微軟正黑體" w:eastAsia="微軟正黑體" w:hAnsi="微軟正黑體" w:hint="eastAsia"/>
        </w:rPr>
        <w:t>乙方所派之工地主任或工地負責人，須確認材料及施工品質符合本合約規定並實施品質管理。甲方監督人員如發現乙方工地負責人未依規定執行，得通知乙方更換之，乙方應於收文後兩</w:t>
      </w:r>
      <w:proofErr w:type="gramStart"/>
      <w:r w:rsidRPr="00B23AEE">
        <w:rPr>
          <w:rFonts w:ascii="微軟正黑體" w:eastAsia="微軟正黑體" w:hAnsi="微軟正黑體" w:hint="eastAsia"/>
        </w:rPr>
        <w:t>週</w:t>
      </w:r>
      <w:proofErr w:type="gramEnd"/>
      <w:r w:rsidRPr="00B23AEE">
        <w:rPr>
          <w:rFonts w:ascii="微軟正黑體" w:eastAsia="微軟正黑體" w:hAnsi="微軟正黑體" w:hint="eastAsia"/>
        </w:rPr>
        <w:t>內完成更換。</w:t>
      </w:r>
    </w:p>
    <w:p w14:paraId="6FF048D4" w14:textId="40902125" w:rsidR="00E604BC" w:rsidRPr="00B23AEE" w:rsidRDefault="00E604BC" w:rsidP="00B70558">
      <w:pPr>
        <w:numPr>
          <w:ilvl w:val="0"/>
          <w:numId w:val="6"/>
        </w:numPr>
        <w:adjustRightInd w:val="0"/>
        <w:snapToGrid w:val="0"/>
        <w:spacing w:line="240" w:lineRule="atLeast"/>
        <w:ind w:left="284" w:hanging="312"/>
        <w:outlineLvl w:val="0"/>
        <w:rPr>
          <w:rFonts w:ascii="微軟正黑體" w:eastAsia="微軟正黑體" w:hAnsi="微軟正黑體"/>
        </w:rPr>
      </w:pPr>
      <w:r w:rsidRPr="00B23AEE">
        <w:rPr>
          <w:rFonts w:ascii="微軟正黑體" w:eastAsia="微軟正黑體" w:hAnsi="微軟正黑體" w:hint="eastAsia"/>
        </w:rPr>
        <w:t>變更設計：</w:t>
      </w:r>
    </w:p>
    <w:p w14:paraId="7026E5B9" w14:textId="1F9FB691" w:rsidR="00E604BC" w:rsidRPr="00B23AEE" w:rsidRDefault="00E604BC" w:rsidP="00B70558">
      <w:pPr>
        <w:pStyle w:val="af0"/>
        <w:numPr>
          <w:ilvl w:val="0"/>
          <w:numId w:val="7"/>
        </w:numPr>
        <w:adjustRightInd w:val="0"/>
        <w:snapToGrid w:val="0"/>
        <w:spacing w:line="240" w:lineRule="atLeast"/>
        <w:ind w:leftChars="0"/>
        <w:rPr>
          <w:rFonts w:ascii="微軟正黑體" w:eastAsia="微軟正黑體" w:hAnsi="微軟正黑體"/>
        </w:rPr>
      </w:pPr>
      <w:r w:rsidRPr="00B23AEE">
        <w:rPr>
          <w:rFonts w:ascii="微軟正黑體" w:eastAsia="微軟正黑體" w:hAnsi="微軟正黑體" w:hint="eastAsia"/>
        </w:rPr>
        <w:lastRenderedPageBreak/>
        <w:t>甲方因考量實際需要，對本工程有隨時變更計畫及增減工程數量之權，乙方應全力配合不得有異議。</w:t>
      </w:r>
    </w:p>
    <w:p w14:paraId="1F47DC07" w14:textId="1C057653" w:rsidR="00E604BC" w:rsidRPr="00B23AEE" w:rsidRDefault="00E604BC" w:rsidP="00B70558">
      <w:pPr>
        <w:pStyle w:val="af0"/>
        <w:numPr>
          <w:ilvl w:val="0"/>
          <w:numId w:val="7"/>
        </w:numPr>
        <w:adjustRightInd w:val="0"/>
        <w:snapToGrid w:val="0"/>
        <w:spacing w:line="240" w:lineRule="atLeast"/>
        <w:ind w:leftChars="0"/>
        <w:rPr>
          <w:rFonts w:ascii="微軟正黑體" w:eastAsia="微軟正黑體" w:hAnsi="微軟正黑體"/>
        </w:rPr>
      </w:pPr>
      <w:r w:rsidRPr="00B23AEE">
        <w:rPr>
          <w:rFonts w:ascii="微軟正黑體" w:eastAsia="微軟正黑體" w:hAnsi="微軟正黑體" w:hint="eastAsia"/>
        </w:rPr>
        <w:t>若因變更設計所導致之數量增減，雙方應依據本合約所訂單價計算增減金額。乙方應配合提供施工圖說及加減帳</w:t>
      </w:r>
      <w:proofErr w:type="gramStart"/>
      <w:r w:rsidRPr="00B23AEE">
        <w:rPr>
          <w:rFonts w:ascii="微軟正黑體" w:eastAsia="微軟正黑體" w:hAnsi="微軟正黑體" w:hint="eastAsia"/>
        </w:rPr>
        <w:t>細目予甲方</w:t>
      </w:r>
      <w:proofErr w:type="gramEnd"/>
      <w:r w:rsidRPr="00B23AEE">
        <w:rPr>
          <w:rFonts w:ascii="微軟正黑體" w:eastAsia="微軟正黑體" w:hAnsi="微軟正黑體" w:hint="eastAsia"/>
        </w:rPr>
        <w:t>，經甲方核准後始得施工。未經此項程序，</w:t>
      </w:r>
      <w:proofErr w:type="gramStart"/>
      <w:r w:rsidRPr="00B23AEE">
        <w:rPr>
          <w:rFonts w:ascii="微軟正黑體" w:eastAsia="微軟正黑體" w:hAnsi="微軟正黑體" w:hint="eastAsia"/>
        </w:rPr>
        <w:t>甲方概不予</w:t>
      </w:r>
      <w:proofErr w:type="gramEnd"/>
      <w:r w:rsidRPr="00B23AEE">
        <w:rPr>
          <w:rFonts w:ascii="微軟正黑體" w:eastAsia="微軟正黑體" w:hAnsi="微軟正黑體" w:hint="eastAsia"/>
        </w:rPr>
        <w:t>驗收計價付款。</w:t>
      </w:r>
    </w:p>
    <w:p w14:paraId="22D0A8B9" w14:textId="1EBE60FB" w:rsidR="00E604BC" w:rsidRPr="00B23AEE" w:rsidRDefault="00E604BC" w:rsidP="00B70558">
      <w:pPr>
        <w:pStyle w:val="af0"/>
        <w:numPr>
          <w:ilvl w:val="0"/>
          <w:numId w:val="7"/>
        </w:numPr>
        <w:adjustRightInd w:val="0"/>
        <w:snapToGrid w:val="0"/>
        <w:spacing w:line="240" w:lineRule="atLeast"/>
        <w:ind w:leftChars="0"/>
        <w:rPr>
          <w:rFonts w:ascii="微軟正黑體" w:eastAsia="微軟正黑體" w:hAnsi="微軟正黑體"/>
        </w:rPr>
      </w:pPr>
      <w:r w:rsidRPr="00B23AEE">
        <w:rPr>
          <w:rFonts w:ascii="微軟正黑體" w:eastAsia="微軟正黑體" w:hAnsi="微軟正黑體" w:hint="eastAsia"/>
        </w:rPr>
        <w:t>變更設計如有新增工程項目時，雙方另議合理單價；經雙方議定後之書面文件視為本合約附件。</w:t>
      </w:r>
    </w:p>
    <w:p w14:paraId="39E5932E" w14:textId="48FC2325" w:rsidR="00E604BC" w:rsidRPr="00B23AEE" w:rsidRDefault="00E604BC" w:rsidP="00B70558">
      <w:pPr>
        <w:pStyle w:val="af0"/>
        <w:numPr>
          <w:ilvl w:val="0"/>
          <w:numId w:val="7"/>
        </w:numPr>
        <w:adjustRightInd w:val="0"/>
        <w:snapToGrid w:val="0"/>
        <w:spacing w:line="240" w:lineRule="atLeast"/>
        <w:ind w:leftChars="0"/>
        <w:rPr>
          <w:rFonts w:ascii="微軟正黑體" w:eastAsia="微軟正黑體" w:hAnsi="微軟正黑體"/>
        </w:rPr>
      </w:pPr>
      <w:r w:rsidRPr="00B23AEE">
        <w:rPr>
          <w:rFonts w:ascii="微軟正黑體" w:eastAsia="微軟正黑體" w:hAnsi="微軟正黑體" w:hint="eastAsia"/>
        </w:rPr>
        <w:t>若變更設計為改善乙方施工缺失所需之補強，則乙方需負擔所增加之相關費用。</w:t>
      </w:r>
    </w:p>
    <w:p w14:paraId="63DFD526" w14:textId="77777777" w:rsidR="003B0C2B" w:rsidRPr="00B23AEE" w:rsidRDefault="003B0C2B" w:rsidP="00B70558">
      <w:pPr>
        <w:numPr>
          <w:ilvl w:val="0"/>
          <w:numId w:val="6"/>
        </w:numPr>
        <w:adjustRightInd w:val="0"/>
        <w:snapToGrid w:val="0"/>
        <w:spacing w:line="240" w:lineRule="atLeast"/>
        <w:ind w:left="284" w:hanging="312"/>
        <w:outlineLvl w:val="0"/>
        <w:rPr>
          <w:rFonts w:ascii="微軟正黑體" w:eastAsia="微軟正黑體" w:hAnsi="微軟正黑體"/>
        </w:rPr>
      </w:pPr>
      <w:r w:rsidRPr="00B23AEE">
        <w:rPr>
          <w:rFonts w:ascii="微軟正黑體" w:eastAsia="微軟正黑體" w:hAnsi="微軟正黑體" w:hint="eastAsia"/>
        </w:rPr>
        <w:t>維持交通：</w:t>
      </w:r>
    </w:p>
    <w:p w14:paraId="1D01079F" w14:textId="3A6E9983" w:rsidR="003B0C2B" w:rsidRPr="00B23AEE" w:rsidRDefault="003B0C2B" w:rsidP="0056062C">
      <w:pPr>
        <w:adjustRightInd w:val="0"/>
        <w:snapToGrid w:val="0"/>
        <w:spacing w:line="240" w:lineRule="atLeast"/>
        <w:ind w:leftChars="200" w:left="480"/>
        <w:rPr>
          <w:rFonts w:ascii="微軟正黑體" w:eastAsia="微軟正黑體" w:hAnsi="微軟正黑體"/>
        </w:rPr>
      </w:pPr>
      <w:r w:rsidRPr="00B23AEE">
        <w:rPr>
          <w:rFonts w:ascii="微軟正黑體" w:eastAsia="微軟正黑體" w:hAnsi="微軟正黑體" w:hint="eastAsia"/>
        </w:rPr>
        <w:t>乙方於施工時，不得妨礙交通；其因施工必須要暫停交通時，須有適當臨時交通路線及安全設備等，並須事先</w:t>
      </w:r>
      <w:proofErr w:type="gramStart"/>
      <w:r w:rsidRPr="00B23AEE">
        <w:rPr>
          <w:rFonts w:ascii="微軟正黑體" w:eastAsia="微軟正黑體" w:hAnsi="微軟正黑體" w:hint="eastAsia"/>
        </w:rPr>
        <w:t>徵得甲方</w:t>
      </w:r>
      <w:proofErr w:type="gramEnd"/>
      <w:r w:rsidRPr="00B23AEE">
        <w:rPr>
          <w:rFonts w:ascii="微軟正黑體" w:eastAsia="微軟正黑體" w:hAnsi="微軟正黑體" w:hint="eastAsia"/>
        </w:rPr>
        <w:t>及政府有關機關許可，方得動工。</w:t>
      </w:r>
    </w:p>
    <w:p w14:paraId="403B39D0" w14:textId="6845B02E" w:rsidR="00E604BC" w:rsidRPr="00B23AEE" w:rsidRDefault="00E604BC" w:rsidP="00B70558">
      <w:pPr>
        <w:numPr>
          <w:ilvl w:val="0"/>
          <w:numId w:val="6"/>
        </w:numPr>
        <w:adjustRightInd w:val="0"/>
        <w:snapToGrid w:val="0"/>
        <w:spacing w:line="240" w:lineRule="atLeast"/>
        <w:ind w:left="284" w:hanging="312"/>
        <w:outlineLvl w:val="0"/>
        <w:rPr>
          <w:rFonts w:ascii="微軟正黑體" w:eastAsia="微軟正黑體" w:hAnsi="微軟正黑體"/>
        </w:rPr>
      </w:pPr>
      <w:r w:rsidRPr="00B23AEE">
        <w:rPr>
          <w:rFonts w:ascii="微軟正黑體" w:eastAsia="微軟正黑體" w:hAnsi="微軟正黑體" w:hint="eastAsia"/>
        </w:rPr>
        <w:t>材料</w:t>
      </w:r>
      <w:r w:rsidR="00930063">
        <w:rPr>
          <w:rFonts w:ascii="微軟正黑體" w:eastAsia="微軟正黑體" w:hAnsi="微軟正黑體" w:hint="eastAsia"/>
        </w:rPr>
        <w:t>查驗</w:t>
      </w:r>
      <w:r w:rsidRPr="00B23AEE">
        <w:rPr>
          <w:rFonts w:ascii="微軟正黑體" w:eastAsia="微軟正黑體" w:hAnsi="微軟正黑體" w:hint="eastAsia"/>
        </w:rPr>
        <w:t>管理：</w:t>
      </w:r>
    </w:p>
    <w:p w14:paraId="3B25B9E1" w14:textId="78C8C8AE" w:rsidR="00E604BC" w:rsidRPr="00B23AEE" w:rsidRDefault="00E604BC" w:rsidP="00B70558">
      <w:pPr>
        <w:adjustRightInd w:val="0"/>
        <w:snapToGrid w:val="0"/>
        <w:spacing w:line="240" w:lineRule="atLeast"/>
        <w:ind w:left="480"/>
        <w:rPr>
          <w:rFonts w:ascii="微軟正黑體" w:eastAsia="微軟正黑體" w:hAnsi="微軟正黑體"/>
        </w:rPr>
      </w:pPr>
      <w:r w:rsidRPr="00B23AEE">
        <w:rPr>
          <w:rFonts w:ascii="微軟正黑體" w:eastAsia="微軟正黑體" w:hAnsi="微軟正黑體" w:hint="eastAsia"/>
        </w:rPr>
        <w:t>本工程設備及材料應採用本合約工程項目明細表所列品牌及規格，進場</w:t>
      </w:r>
      <w:proofErr w:type="gramStart"/>
      <w:r w:rsidRPr="00B23AEE">
        <w:rPr>
          <w:rFonts w:ascii="微軟正黑體" w:eastAsia="微軟正黑體" w:hAnsi="微軟正黑體" w:hint="eastAsia"/>
        </w:rPr>
        <w:t>前均需提</w:t>
      </w:r>
      <w:proofErr w:type="gramEnd"/>
      <w:r w:rsidRPr="00B23AEE">
        <w:rPr>
          <w:rFonts w:ascii="微軟正黑體" w:eastAsia="微軟正黑體" w:hAnsi="微軟正黑體" w:hint="eastAsia"/>
        </w:rPr>
        <w:t>送材料及設備出廠證明、設備規格型錄、各項材料及設備檢驗報告等資料交甲方審查。進場設備、材料及其</w:t>
      </w:r>
      <w:proofErr w:type="gramStart"/>
      <w:r w:rsidRPr="00B23AEE">
        <w:rPr>
          <w:rFonts w:ascii="微軟正黑體" w:eastAsia="微軟正黑體" w:hAnsi="微軟正黑體" w:hint="eastAsia"/>
        </w:rPr>
        <w:t>數量均應具</w:t>
      </w:r>
      <w:proofErr w:type="gramEnd"/>
      <w:r w:rsidRPr="00B23AEE">
        <w:rPr>
          <w:rFonts w:ascii="微軟正黑體" w:eastAsia="微軟正黑體" w:hAnsi="微軟正黑體" w:hint="eastAsia"/>
        </w:rPr>
        <w:t>實告知甲方監督人員，且詳實登錄於施工日報表。進場設備、材料由</w:t>
      </w:r>
      <w:proofErr w:type="gramStart"/>
      <w:r w:rsidRPr="00B23AEE">
        <w:rPr>
          <w:rFonts w:ascii="微軟正黑體" w:eastAsia="微軟正黑體" w:hAnsi="微軟正黑體" w:hint="eastAsia"/>
        </w:rPr>
        <w:t>乙方負妥善</w:t>
      </w:r>
      <w:proofErr w:type="gramEnd"/>
      <w:r w:rsidRPr="00B23AEE">
        <w:rPr>
          <w:rFonts w:ascii="微軟正黑體" w:eastAsia="微軟正黑體" w:hAnsi="微軟正黑體" w:hint="eastAsia"/>
        </w:rPr>
        <w:t>保管之責任，未經甲方同意不得擅自運出。</w:t>
      </w:r>
    </w:p>
    <w:p w14:paraId="7DA08664" w14:textId="1AACDAC0" w:rsidR="00E604BC" w:rsidRPr="00B23AEE" w:rsidRDefault="00E604BC" w:rsidP="00B70558">
      <w:pPr>
        <w:numPr>
          <w:ilvl w:val="0"/>
          <w:numId w:val="6"/>
        </w:numPr>
        <w:adjustRightInd w:val="0"/>
        <w:snapToGrid w:val="0"/>
        <w:spacing w:line="240" w:lineRule="atLeast"/>
        <w:ind w:left="284" w:hanging="312"/>
        <w:outlineLvl w:val="0"/>
        <w:rPr>
          <w:rFonts w:ascii="微軟正黑體" w:eastAsia="微軟正黑體" w:hAnsi="微軟正黑體"/>
        </w:rPr>
      </w:pPr>
      <w:r w:rsidRPr="00B23AEE">
        <w:rPr>
          <w:rFonts w:ascii="微軟正黑體" w:eastAsia="微軟正黑體" w:hAnsi="微軟正黑體" w:hint="eastAsia"/>
        </w:rPr>
        <w:t>工程及材料保管：</w:t>
      </w:r>
    </w:p>
    <w:p w14:paraId="12509E9F" w14:textId="5F65003E" w:rsidR="00C67040" w:rsidRPr="00B23AEE" w:rsidRDefault="00C67040" w:rsidP="00B70558">
      <w:pPr>
        <w:numPr>
          <w:ilvl w:val="0"/>
          <w:numId w:val="14"/>
        </w:numPr>
        <w:tabs>
          <w:tab w:val="left" w:pos="993"/>
        </w:tabs>
        <w:adjustRightInd w:val="0"/>
        <w:snapToGrid w:val="0"/>
        <w:spacing w:line="240" w:lineRule="atLeast"/>
        <w:ind w:right="6"/>
        <w:rPr>
          <w:rFonts w:ascii="微軟正黑體" w:eastAsia="微軟正黑體" w:hAnsi="微軟正黑體" w:cs="新細明體"/>
          <w:kern w:val="0"/>
          <w:szCs w:val="24"/>
        </w:rPr>
      </w:pPr>
      <w:r w:rsidRPr="00B23AEE">
        <w:rPr>
          <w:rFonts w:ascii="微軟正黑體" w:eastAsia="微軟正黑體" w:hAnsi="微軟正黑體" w:cs="新細明體" w:hint="eastAsia"/>
          <w:kern w:val="0"/>
          <w:szCs w:val="24"/>
        </w:rPr>
        <w:t>工程驗收接管前，所有已完成之工程及到場材料，包括甲方供給及乙方自備，經</w:t>
      </w:r>
      <w:proofErr w:type="gramStart"/>
      <w:r w:rsidRPr="00B23AEE">
        <w:rPr>
          <w:rFonts w:ascii="微軟正黑體" w:eastAsia="微軟正黑體" w:hAnsi="微軟正黑體" w:cs="新細明體" w:hint="eastAsia"/>
          <w:kern w:val="0"/>
          <w:szCs w:val="24"/>
        </w:rPr>
        <w:t>甲方估驗</w:t>
      </w:r>
      <w:proofErr w:type="gramEnd"/>
      <w:r w:rsidRPr="00B23AEE">
        <w:rPr>
          <w:rFonts w:ascii="微軟正黑體" w:eastAsia="微軟正黑體" w:hAnsi="微軟正黑體" w:cs="新細明體" w:hint="eastAsia"/>
          <w:kern w:val="0"/>
          <w:szCs w:val="24"/>
        </w:rPr>
        <w:t>計價者，在工程未經驗收合格前，皆由乙方負責保管；倘有損壞短少，應由乙方人員負責修復或補足。工程鄰近之建物、花木，乙方應善加保護。如須拆遷須經甲方同意，並於完工時復原。如因事先未加防範致有所損壞，乙方應負賠償之責。</w:t>
      </w:r>
      <w:proofErr w:type="gramStart"/>
      <w:r w:rsidRPr="00B23AEE">
        <w:rPr>
          <w:rFonts w:ascii="微軟正黑體" w:eastAsia="微軟正黑體" w:hAnsi="微軟正黑體" w:cs="新細明體" w:hint="eastAsia"/>
          <w:kern w:val="0"/>
          <w:szCs w:val="24"/>
        </w:rPr>
        <w:t>凡遇因一切</w:t>
      </w:r>
      <w:proofErr w:type="gramEnd"/>
      <w:r w:rsidRPr="00B23AEE">
        <w:rPr>
          <w:rFonts w:ascii="微軟正黑體" w:eastAsia="微軟正黑體" w:hAnsi="微軟正黑體" w:cs="新細明體" w:hint="eastAsia"/>
          <w:kern w:val="0"/>
          <w:szCs w:val="24"/>
        </w:rPr>
        <w:t>人力難作防範或意外損壞時，亦皆由</w:t>
      </w:r>
      <w:proofErr w:type="gramStart"/>
      <w:r w:rsidRPr="00B23AEE">
        <w:rPr>
          <w:rFonts w:ascii="微軟正黑體" w:eastAsia="微軟正黑體" w:hAnsi="微軟正黑體" w:cs="新細明體" w:hint="eastAsia"/>
          <w:kern w:val="0"/>
          <w:szCs w:val="24"/>
        </w:rPr>
        <w:t>乙方負其</w:t>
      </w:r>
      <w:proofErr w:type="gramEnd"/>
      <w:r w:rsidRPr="00B23AEE">
        <w:rPr>
          <w:rFonts w:ascii="微軟正黑體" w:eastAsia="微軟正黑體" w:hAnsi="微軟正黑體" w:cs="新細明體" w:hint="eastAsia"/>
          <w:kern w:val="0"/>
          <w:szCs w:val="24"/>
        </w:rPr>
        <w:t>全責</w:t>
      </w:r>
      <w:r w:rsidR="008A49A5" w:rsidRPr="00B23AEE">
        <w:rPr>
          <w:rFonts w:ascii="微軟正黑體" w:eastAsia="微軟正黑體" w:hAnsi="微軟正黑體" w:cs="新細明體" w:hint="eastAsia"/>
          <w:kern w:val="0"/>
          <w:szCs w:val="24"/>
        </w:rPr>
        <w:t>。</w:t>
      </w:r>
    </w:p>
    <w:p w14:paraId="39E1E9A4" w14:textId="37542136" w:rsidR="00E604BC" w:rsidRPr="00B23AEE" w:rsidRDefault="00E604BC" w:rsidP="00B70558">
      <w:pPr>
        <w:numPr>
          <w:ilvl w:val="0"/>
          <w:numId w:val="14"/>
        </w:numPr>
        <w:tabs>
          <w:tab w:val="left" w:pos="993"/>
        </w:tabs>
        <w:adjustRightInd w:val="0"/>
        <w:snapToGrid w:val="0"/>
        <w:spacing w:line="240" w:lineRule="atLeast"/>
        <w:ind w:right="6"/>
        <w:rPr>
          <w:rFonts w:ascii="微軟正黑體" w:eastAsia="微軟正黑體" w:hAnsi="微軟正黑體"/>
        </w:rPr>
      </w:pPr>
      <w:r w:rsidRPr="00B23AEE">
        <w:rPr>
          <w:rFonts w:ascii="微軟正黑體" w:eastAsia="微軟正黑體" w:hAnsi="微軟正黑體" w:hint="eastAsia"/>
        </w:rPr>
        <w:t>材料機具需經檢驗合格方可進場使用並堆放整齊，如有損壞、遺失等情事，乙方應負完全責任，與甲方無涉。檢驗費用由乙方負擔，如甲方認為有必要會同檢驗時，乙方需全力配合。</w:t>
      </w:r>
    </w:p>
    <w:p w14:paraId="61572012" w14:textId="77777777" w:rsidR="00930063" w:rsidRPr="00930063" w:rsidRDefault="00930063" w:rsidP="00B70558">
      <w:pPr>
        <w:pStyle w:val="af0"/>
        <w:numPr>
          <w:ilvl w:val="0"/>
          <w:numId w:val="6"/>
        </w:numPr>
        <w:adjustRightInd w:val="0"/>
        <w:snapToGrid w:val="0"/>
        <w:spacing w:line="240" w:lineRule="atLeast"/>
        <w:ind w:leftChars="0" w:left="284" w:hanging="312"/>
        <w:outlineLvl w:val="0"/>
        <w:rPr>
          <w:rFonts w:ascii="微軟正黑體" w:eastAsia="微軟正黑體" w:hAnsi="微軟正黑體"/>
        </w:rPr>
      </w:pPr>
      <w:r w:rsidRPr="00810A34">
        <w:rPr>
          <w:rFonts w:ascii="微軟正黑體" w:eastAsia="微軟正黑體" w:hAnsi="微軟正黑體" w:hint="eastAsia"/>
        </w:rPr>
        <w:t>工期展延</w:t>
      </w:r>
      <w:r w:rsidRPr="00930063">
        <w:rPr>
          <w:rFonts w:ascii="微軟正黑體" w:eastAsia="微軟正黑體" w:hAnsi="微軟正黑體" w:hint="eastAsia"/>
        </w:rPr>
        <w:t>：</w:t>
      </w:r>
    </w:p>
    <w:p w14:paraId="6676397D" w14:textId="77777777" w:rsidR="00930063" w:rsidRPr="00B23AEE" w:rsidRDefault="00930063" w:rsidP="00B70558">
      <w:pPr>
        <w:pStyle w:val="af0"/>
        <w:numPr>
          <w:ilvl w:val="0"/>
          <w:numId w:val="4"/>
        </w:numPr>
        <w:adjustRightInd w:val="0"/>
        <w:snapToGrid w:val="0"/>
        <w:spacing w:line="240" w:lineRule="atLeast"/>
        <w:ind w:leftChars="0"/>
        <w:rPr>
          <w:rFonts w:ascii="微軟正黑體" w:eastAsia="微軟正黑體" w:hAnsi="微軟正黑體"/>
        </w:rPr>
      </w:pPr>
      <w:r w:rsidRPr="00B23AEE">
        <w:rPr>
          <w:rFonts w:ascii="微軟正黑體" w:eastAsia="微軟正黑體" w:hAnsi="微軟正黑體" w:hint="eastAsia"/>
        </w:rPr>
        <w:t>乙方不得</w:t>
      </w:r>
      <w:proofErr w:type="gramStart"/>
      <w:r w:rsidRPr="00B23AEE">
        <w:rPr>
          <w:rFonts w:ascii="微軟正黑體" w:eastAsia="微軟正黑體" w:hAnsi="微軟正黑體" w:hint="eastAsia"/>
        </w:rPr>
        <w:t>藉故滯緩工程</w:t>
      </w:r>
      <w:proofErr w:type="gramEnd"/>
      <w:r w:rsidRPr="00B23AEE">
        <w:rPr>
          <w:rFonts w:ascii="微軟正黑體" w:eastAsia="微軟正黑體" w:hAnsi="微軟正黑體" w:hint="eastAsia"/>
        </w:rPr>
        <w:t>進度或影響其他相關工程進度；如因施工不良或其他人為因素而使甲方招致任何損失時，乙方應無條件負賠償之責。</w:t>
      </w:r>
    </w:p>
    <w:p w14:paraId="60886047" w14:textId="77777777" w:rsidR="00930063" w:rsidRPr="00B23AEE" w:rsidRDefault="00930063" w:rsidP="00B70558">
      <w:pPr>
        <w:pStyle w:val="af0"/>
        <w:numPr>
          <w:ilvl w:val="0"/>
          <w:numId w:val="4"/>
        </w:numPr>
        <w:adjustRightInd w:val="0"/>
        <w:snapToGrid w:val="0"/>
        <w:spacing w:line="240" w:lineRule="atLeast"/>
        <w:ind w:leftChars="0"/>
        <w:rPr>
          <w:rFonts w:ascii="微軟正黑體" w:eastAsia="微軟正黑體" w:hAnsi="微軟正黑體"/>
        </w:rPr>
      </w:pPr>
      <w:r w:rsidRPr="00B23AEE">
        <w:rPr>
          <w:rFonts w:ascii="微軟正黑體" w:eastAsia="微軟正黑體" w:hAnsi="微軟正黑體" w:hint="eastAsia"/>
        </w:rPr>
        <w:t>甲方若要求乙方細部修正、調整或因甲方其他相關工程落後導致之工期延滯，則順延本案工期。</w:t>
      </w:r>
    </w:p>
    <w:p w14:paraId="6AE264E6" w14:textId="77777777" w:rsidR="00930063" w:rsidRDefault="00930063" w:rsidP="00B70558">
      <w:pPr>
        <w:pStyle w:val="af0"/>
        <w:numPr>
          <w:ilvl w:val="0"/>
          <w:numId w:val="4"/>
        </w:numPr>
        <w:adjustRightInd w:val="0"/>
        <w:snapToGrid w:val="0"/>
        <w:spacing w:line="240" w:lineRule="atLeast"/>
        <w:ind w:leftChars="0"/>
        <w:rPr>
          <w:rFonts w:ascii="微軟正黑體" w:eastAsia="微軟正黑體" w:hAnsi="微軟正黑體"/>
        </w:rPr>
      </w:pPr>
      <w:r w:rsidRPr="00B23AEE">
        <w:rPr>
          <w:rFonts w:ascii="微軟正黑體" w:eastAsia="微軟正黑體" w:hAnsi="微軟正黑體" w:hint="eastAsia"/>
        </w:rPr>
        <w:t>工程延期：如因工料數量臨時增加或變更設計或因天災等人力所不能抗力之原因致延誤完工日期，乙方應詳述展期理由及檢附工料計算明細表，以書面向甲方申請展延工期，經甲方核准後得以展延；乙方如未於延誤工程之原因發生後七日</w:t>
      </w:r>
      <w:proofErr w:type="gramStart"/>
      <w:r w:rsidRPr="00B23AEE">
        <w:rPr>
          <w:rFonts w:ascii="微軟正黑體" w:eastAsia="微軟正黑體" w:hAnsi="微軟正黑體" w:hint="eastAsia"/>
        </w:rPr>
        <w:t>內向甲</w:t>
      </w:r>
      <w:proofErr w:type="gramEnd"/>
      <w:r w:rsidRPr="00B23AEE">
        <w:rPr>
          <w:rFonts w:ascii="微軟正黑體" w:eastAsia="微軟正黑體" w:hAnsi="微軟正黑體" w:hint="eastAsia"/>
        </w:rPr>
        <w:t>方提出書面申請書，視為放棄展延工程期限之權利。</w:t>
      </w:r>
    </w:p>
    <w:p w14:paraId="0A45B4FB" w14:textId="77777777" w:rsidR="00930063" w:rsidRPr="00B23AEE" w:rsidRDefault="00930063" w:rsidP="00B70558">
      <w:pPr>
        <w:numPr>
          <w:ilvl w:val="0"/>
          <w:numId w:val="6"/>
        </w:numPr>
        <w:adjustRightInd w:val="0"/>
        <w:snapToGrid w:val="0"/>
        <w:spacing w:line="240" w:lineRule="atLeast"/>
        <w:ind w:left="284" w:hanging="312"/>
        <w:outlineLvl w:val="0"/>
        <w:rPr>
          <w:rFonts w:ascii="微軟正黑體" w:eastAsia="微軟正黑體" w:hAnsi="微軟正黑體"/>
        </w:rPr>
      </w:pPr>
      <w:r w:rsidRPr="00B23AEE">
        <w:rPr>
          <w:rFonts w:ascii="微軟正黑體" w:eastAsia="微軟正黑體" w:hAnsi="微軟正黑體" w:hint="eastAsia"/>
        </w:rPr>
        <w:t>加班趕工：</w:t>
      </w:r>
    </w:p>
    <w:p w14:paraId="2F3CCA8A" w14:textId="67DF0D47" w:rsidR="00930063" w:rsidRPr="00930063" w:rsidRDefault="00930063" w:rsidP="008462C3">
      <w:pPr>
        <w:pStyle w:val="af0"/>
        <w:adjustRightInd w:val="0"/>
        <w:snapToGrid w:val="0"/>
        <w:spacing w:line="240" w:lineRule="atLeast"/>
        <w:ind w:leftChars="0" w:left="454"/>
        <w:rPr>
          <w:rFonts w:ascii="微軟正黑體" w:eastAsia="微軟正黑體" w:hAnsi="微軟正黑體"/>
        </w:rPr>
      </w:pPr>
      <w:r w:rsidRPr="00930063">
        <w:rPr>
          <w:rFonts w:ascii="微軟正黑體" w:eastAsia="微軟正黑體" w:hAnsi="微軟正黑體" w:hint="eastAsia"/>
        </w:rPr>
        <w:t>本工程進行</w:t>
      </w:r>
      <w:proofErr w:type="gramStart"/>
      <w:r w:rsidRPr="00930063">
        <w:rPr>
          <w:rFonts w:ascii="微軟正黑體" w:eastAsia="微軟正黑體" w:hAnsi="微軟正黑體" w:hint="eastAsia"/>
        </w:rPr>
        <w:t>期間，</w:t>
      </w:r>
      <w:proofErr w:type="gramEnd"/>
      <w:r w:rsidRPr="00930063">
        <w:rPr>
          <w:rFonts w:ascii="微軟正黑體" w:eastAsia="微軟正黑體" w:hAnsi="微軟正黑體" w:hint="eastAsia"/>
        </w:rPr>
        <w:t>如因工程進度落後，甲方認為必須增加工人或加開夜班時，乙方應全力配</w:t>
      </w:r>
      <w:r w:rsidRPr="00930063">
        <w:rPr>
          <w:rFonts w:ascii="微軟正黑體" w:eastAsia="微軟正黑體" w:hAnsi="微軟正黑體" w:hint="eastAsia"/>
        </w:rPr>
        <w:lastRenderedPageBreak/>
        <w:t>合，不得推諉拒絕，並不得要求加價。如因甲方需要</w:t>
      </w:r>
      <w:proofErr w:type="gramStart"/>
      <w:r w:rsidRPr="00930063">
        <w:rPr>
          <w:rFonts w:ascii="微軟正黑體" w:eastAsia="微軟正黑體" w:hAnsi="微軟正黑體" w:hint="eastAsia"/>
        </w:rPr>
        <w:t>乙方超預定</w:t>
      </w:r>
      <w:proofErr w:type="gramEnd"/>
      <w:r w:rsidRPr="00930063">
        <w:rPr>
          <w:rFonts w:ascii="微軟正黑體" w:eastAsia="微軟正黑體" w:hAnsi="微軟正黑體" w:hint="eastAsia"/>
        </w:rPr>
        <w:t>進度施工時，乙方應提出趕工計畫，經甲方核定後，得按實際需要辦理追加，甲方於當期結算時一併付給乙方。雙方議定後之書面文件視為本合約附件，但乙方未在雙方協議時限內完成者，不予給付。</w:t>
      </w:r>
    </w:p>
    <w:p w14:paraId="4A32E34E" w14:textId="77777777" w:rsidR="00930063" w:rsidRPr="00CD3C79" w:rsidRDefault="00930063" w:rsidP="00B70558">
      <w:pPr>
        <w:numPr>
          <w:ilvl w:val="0"/>
          <w:numId w:val="6"/>
        </w:numPr>
        <w:adjustRightInd w:val="0"/>
        <w:snapToGrid w:val="0"/>
        <w:spacing w:line="240" w:lineRule="atLeast"/>
        <w:ind w:left="284" w:hanging="312"/>
        <w:outlineLvl w:val="0"/>
        <w:rPr>
          <w:rFonts w:ascii="微軟正黑體" w:eastAsia="微軟正黑體" w:hAnsi="微軟正黑體"/>
        </w:rPr>
      </w:pPr>
      <w:bookmarkStart w:id="1" w:name="_Hlk130201554"/>
      <w:r>
        <w:rPr>
          <w:rFonts w:ascii="微軟正黑體" w:eastAsia="微軟正黑體" w:hAnsi="微軟正黑體" w:hint="eastAsia"/>
        </w:rPr>
        <w:t>配合趕</w:t>
      </w:r>
      <w:r w:rsidRPr="00CD3C79">
        <w:rPr>
          <w:rFonts w:ascii="微軟正黑體" w:eastAsia="微軟正黑體" w:hAnsi="微軟正黑體" w:hint="eastAsia"/>
        </w:rPr>
        <w:t>工：</w:t>
      </w:r>
    </w:p>
    <w:p w14:paraId="1D46F2A4" w14:textId="77777777" w:rsidR="00930063" w:rsidRPr="00CD3C79" w:rsidRDefault="00930063" w:rsidP="008462C3">
      <w:pPr>
        <w:pStyle w:val="af0"/>
        <w:adjustRightInd w:val="0"/>
        <w:snapToGrid w:val="0"/>
        <w:spacing w:line="240" w:lineRule="atLeast"/>
        <w:ind w:leftChars="0" w:left="454"/>
        <w:rPr>
          <w:rFonts w:ascii="微軟正黑體" w:eastAsia="微軟正黑體" w:hAnsi="微軟正黑體"/>
        </w:rPr>
      </w:pPr>
      <w:r w:rsidRPr="00CD3C79">
        <w:rPr>
          <w:rFonts w:ascii="微軟正黑體" w:eastAsia="微軟正黑體" w:hAnsi="微軟正黑體" w:hint="eastAsia"/>
        </w:rPr>
        <w:t>本工程進行</w:t>
      </w:r>
      <w:proofErr w:type="gramStart"/>
      <w:r w:rsidRPr="00CD3C79">
        <w:rPr>
          <w:rFonts w:ascii="微軟正黑體" w:eastAsia="微軟正黑體" w:hAnsi="微軟正黑體" w:hint="eastAsia"/>
        </w:rPr>
        <w:t>期間，</w:t>
      </w:r>
      <w:proofErr w:type="gramEnd"/>
      <w:r w:rsidRPr="00CD3C79">
        <w:rPr>
          <w:rFonts w:ascii="微軟正黑體" w:eastAsia="微軟正黑體" w:hAnsi="微軟正黑體" w:hint="eastAsia"/>
        </w:rPr>
        <w:t>因甲方要求提前使用某一部份工程或全部工程時，乙方應配合提前將工程完工；所需之趕工費用，經甲乙雙方協議後，由甲方於當期結算時一併付給乙方。</w:t>
      </w:r>
    </w:p>
    <w:bookmarkEnd w:id="1"/>
    <w:p w14:paraId="4116597E" w14:textId="26256C56" w:rsidR="00E604BC" w:rsidRPr="00B23AEE" w:rsidRDefault="00E604BC" w:rsidP="00B70558">
      <w:pPr>
        <w:numPr>
          <w:ilvl w:val="0"/>
          <w:numId w:val="6"/>
        </w:numPr>
        <w:adjustRightInd w:val="0"/>
        <w:snapToGrid w:val="0"/>
        <w:spacing w:line="240" w:lineRule="atLeast"/>
        <w:ind w:left="284" w:hanging="312"/>
        <w:outlineLvl w:val="0"/>
        <w:rPr>
          <w:rFonts w:ascii="微軟正黑體" w:eastAsia="微軟正黑體" w:hAnsi="微軟正黑體"/>
        </w:rPr>
      </w:pPr>
      <w:r w:rsidRPr="00B23AEE">
        <w:rPr>
          <w:rFonts w:ascii="微軟正黑體" w:eastAsia="微軟正黑體" w:hAnsi="微軟正黑體" w:hint="eastAsia"/>
        </w:rPr>
        <w:t>配合施工：</w:t>
      </w:r>
    </w:p>
    <w:p w14:paraId="11740CA5" w14:textId="73837F9C" w:rsidR="00E604BC" w:rsidRPr="00B23AEE" w:rsidRDefault="00E604BC" w:rsidP="008462C3">
      <w:pPr>
        <w:adjustRightInd w:val="0"/>
        <w:snapToGrid w:val="0"/>
        <w:spacing w:line="240" w:lineRule="atLeast"/>
        <w:ind w:leftChars="200" w:left="480"/>
        <w:rPr>
          <w:rFonts w:ascii="微軟正黑體" w:eastAsia="微軟正黑體" w:hAnsi="微軟正黑體"/>
        </w:rPr>
      </w:pPr>
      <w:r w:rsidRPr="00B23AEE">
        <w:rPr>
          <w:rFonts w:ascii="微軟正黑體" w:eastAsia="微軟正黑體" w:hAnsi="微軟正黑體" w:hint="eastAsia"/>
        </w:rPr>
        <w:t>凡與本合約工程有關之甲方自行發包的工程，及臨時裝置，由甲方負責協調之責，乙方得配合施工。</w:t>
      </w:r>
    </w:p>
    <w:p w14:paraId="5351BA91" w14:textId="11325EEC" w:rsidR="00BF0B54" w:rsidRPr="00765051" w:rsidRDefault="00B56555" w:rsidP="00B70558">
      <w:pPr>
        <w:pStyle w:val="af0"/>
        <w:numPr>
          <w:ilvl w:val="0"/>
          <w:numId w:val="6"/>
        </w:numPr>
        <w:adjustRightInd w:val="0"/>
        <w:snapToGrid w:val="0"/>
        <w:spacing w:line="240" w:lineRule="atLeast"/>
        <w:ind w:leftChars="0" w:left="284" w:hanging="312"/>
        <w:outlineLvl w:val="0"/>
        <w:rPr>
          <w:rFonts w:ascii="微軟正黑體" w:eastAsia="微軟正黑體" w:hAnsi="微軟正黑體"/>
        </w:rPr>
      </w:pPr>
      <w:r w:rsidRPr="00765051">
        <w:rPr>
          <w:rFonts w:ascii="微軟正黑體" w:eastAsia="微軟正黑體" w:hAnsi="微軟正黑體" w:hint="eastAsia"/>
        </w:rPr>
        <w:t>驗收程序</w:t>
      </w:r>
      <w:r w:rsidR="00BF0B54" w:rsidRPr="00765051">
        <w:rPr>
          <w:rFonts w:ascii="微軟正黑體" w:eastAsia="微軟正黑體" w:hAnsi="微軟正黑體" w:hint="eastAsia"/>
        </w:rPr>
        <w:t>：</w:t>
      </w:r>
    </w:p>
    <w:p w14:paraId="016F3428" w14:textId="53BBCF89" w:rsidR="00BF0B54" w:rsidRPr="002B1652" w:rsidRDefault="008462C3" w:rsidP="00B70558">
      <w:pPr>
        <w:numPr>
          <w:ilvl w:val="0"/>
          <w:numId w:val="15"/>
        </w:numPr>
        <w:tabs>
          <w:tab w:val="left" w:pos="993"/>
        </w:tabs>
        <w:adjustRightInd w:val="0"/>
        <w:snapToGrid w:val="0"/>
        <w:spacing w:line="240" w:lineRule="atLeast"/>
        <w:ind w:right="6"/>
        <w:rPr>
          <w:rFonts w:ascii="微軟正黑體" w:eastAsia="微軟正黑體" w:hAnsi="微軟正黑體"/>
          <w:szCs w:val="24"/>
        </w:rPr>
      </w:pPr>
      <w:r w:rsidRPr="008462C3">
        <w:rPr>
          <w:rFonts w:ascii="微軟正黑體" w:eastAsia="微軟正黑體" w:hAnsi="微軟正黑體" w:hint="eastAsia"/>
          <w:color w:val="0000FF"/>
          <w:szCs w:val="24"/>
        </w:rPr>
        <w:t>各工程地點之</w:t>
      </w:r>
      <w:r w:rsidR="00BF0B54" w:rsidRPr="00B23AEE">
        <w:rPr>
          <w:rFonts w:ascii="微軟正黑體" w:eastAsia="微軟正黑體" w:hAnsi="微軟正黑體" w:hint="eastAsia"/>
          <w:szCs w:val="24"/>
        </w:rPr>
        <w:t>工程全部完竣，乙方應發函通知甲方，並會同甲方驗收，認為合格，方作正式完工驗收，</w:t>
      </w:r>
      <w:proofErr w:type="gramStart"/>
      <w:r w:rsidR="00BF0B54" w:rsidRPr="00B23AEE">
        <w:rPr>
          <w:rFonts w:ascii="微軟正黑體" w:eastAsia="微軟正黑體" w:hAnsi="微軟正黑體" w:hint="eastAsia"/>
          <w:szCs w:val="24"/>
        </w:rPr>
        <w:t>甲方初驗收</w:t>
      </w:r>
      <w:proofErr w:type="gramEnd"/>
      <w:r w:rsidR="00BF0B54" w:rsidRPr="00B23AEE">
        <w:rPr>
          <w:rFonts w:ascii="微軟正黑體" w:eastAsia="微軟正黑體" w:hAnsi="微軟正黑體" w:hint="eastAsia"/>
          <w:szCs w:val="24"/>
        </w:rPr>
        <w:t>時，如發現工程與圖說或本合約書有關之規定不符，乙方須依照甲方指示即行改善，凡驗收所需工人、工具</w:t>
      </w:r>
      <w:proofErr w:type="gramStart"/>
      <w:r w:rsidR="00BF0B54" w:rsidRPr="00B23AEE">
        <w:rPr>
          <w:rFonts w:ascii="微軟正黑體" w:eastAsia="微軟正黑體" w:hAnsi="微軟正黑體" w:hint="eastAsia"/>
          <w:szCs w:val="24"/>
        </w:rPr>
        <w:t>及梯架</w:t>
      </w:r>
      <w:proofErr w:type="gramEnd"/>
      <w:r w:rsidR="00BF0B54" w:rsidRPr="00B23AEE">
        <w:rPr>
          <w:rFonts w:ascii="微軟正黑體" w:eastAsia="微軟正黑體" w:hAnsi="微軟正黑體" w:hint="eastAsia"/>
          <w:szCs w:val="24"/>
        </w:rPr>
        <w:t>，概由乙方供給之。</w:t>
      </w:r>
    </w:p>
    <w:p w14:paraId="22309017" w14:textId="0F82A192" w:rsidR="00BF0B54" w:rsidRPr="00B23AEE" w:rsidRDefault="00BF0B54" w:rsidP="00B70558">
      <w:pPr>
        <w:numPr>
          <w:ilvl w:val="0"/>
          <w:numId w:val="15"/>
        </w:numPr>
        <w:tabs>
          <w:tab w:val="left" w:pos="993"/>
        </w:tabs>
        <w:adjustRightInd w:val="0"/>
        <w:snapToGrid w:val="0"/>
        <w:spacing w:line="240" w:lineRule="atLeast"/>
        <w:ind w:right="6"/>
        <w:rPr>
          <w:rFonts w:ascii="微軟正黑體" w:eastAsia="微軟正黑體" w:hAnsi="微軟正黑體"/>
          <w:szCs w:val="24"/>
        </w:rPr>
      </w:pPr>
      <w:r w:rsidRPr="002B1652">
        <w:rPr>
          <w:rFonts w:ascii="微軟正黑體" w:eastAsia="微軟正黑體" w:hAnsi="微軟正黑體" w:hint="eastAsia"/>
          <w:szCs w:val="24"/>
        </w:rPr>
        <w:t>本工程初驗不合格部分須於2周內改善完成並辦理</w:t>
      </w:r>
      <w:proofErr w:type="gramStart"/>
      <w:r w:rsidRPr="002B1652">
        <w:rPr>
          <w:rFonts w:ascii="微軟正黑體" w:eastAsia="微軟正黑體" w:hAnsi="微軟正黑體" w:hint="eastAsia"/>
          <w:szCs w:val="24"/>
        </w:rPr>
        <w:t>複</w:t>
      </w:r>
      <w:proofErr w:type="gramEnd"/>
      <w:r w:rsidRPr="002B1652">
        <w:rPr>
          <w:rFonts w:ascii="微軟正黑體" w:eastAsia="微軟正黑體" w:hAnsi="微軟正黑體" w:hint="eastAsia"/>
          <w:szCs w:val="24"/>
        </w:rPr>
        <w:t>驗，否則比照第二十</w:t>
      </w:r>
      <w:r w:rsidR="0059362E" w:rsidRPr="002B1652">
        <w:rPr>
          <w:rFonts w:ascii="微軟正黑體" w:eastAsia="微軟正黑體" w:hAnsi="微軟正黑體" w:hint="eastAsia"/>
          <w:szCs w:val="24"/>
          <w:lang w:eastAsia="zh-HK"/>
        </w:rPr>
        <w:t>三</w:t>
      </w:r>
      <w:r w:rsidRPr="002B1652">
        <w:rPr>
          <w:rFonts w:ascii="微軟正黑體" w:eastAsia="微軟正黑體" w:hAnsi="微軟正黑體" w:hint="eastAsia"/>
          <w:szCs w:val="24"/>
        </w:rPr>
        <w:t>條</w:t>
      </w:r>
      <w:r w:rsidRPr="00B23AEE">
        <w:rPr>
          <w:rFonts w:ascii="微軟正黑體" w:eastAsia="微軟正黑體" w:hAnsi="微軟正黑體" w:hint="eastAsia"/>
          <w:szCs w:val="24"/>
        </w:rPr>
        <w:t>逾期罰款處理，</w:t>
      </w:r>
      <w:proofErr w:type="gramStart"/>
      <w:r w:rsidRPr="00B23AEE">
        <w:rPr>
          <w:rFonts w:ascii="微軟正黑體" w:eastAsia="微軟正黑體" w:hAnsi="微軟正黑體" w:hint="eastAsia"/>
          <w:szCs w:val="24"/>
        </w:rPr>
        <w:t>必要時甲方</w:t>
      </w:r>
      <w:proofErr w:type="gramEnd"/>
      <w:r w:rsidRPr="00B23AEE">
        <w:rPr>
          <w:rFonts w:ascii="微軟正黑體" w:eastAsia="微軟正黑體" w:hAnsi="微軟正黑體" w:hint="eastAsia"/>
          <w:szCs w:val="24"/>
        </w:rPr>
        <w:t>另行招商代為完成，其費用由乙方負擔。</w:t>
      </w:r>
    </w:p>
    <w:p w14:paraId="3C14869E" w14:textId="77777777" w:rsidR="00BF0B54" w:rsidRPr="00B23AEE" w:rsidRDefault="00BF0B54" w:rsidP="00B70558">
      <w:pPr>
        <w:numPr>
          <w:ilvl w:val="0"/>
          <w:numId w:val="15"/>
        </w:numPr>
        <w:tabs>
          <w:tab w:val="left" w:pos="993"/>
        </w:tabs>
        <w:adjustRightInd w:val="0"/>
        <w:snapToGrid w:val="0"/>
        <w:spacing w:line="240" w:lineRule="atLeast"/>
        <w:ind w:right="6"/>
        <w:rPr>
          <w:rFonts w:ascii="微軟正黑體" w:eastAsia="微軟正黑體" w:hAnsi="微軟正黑體"/>
        </w:rPr>
      </w:pPr>
      <w:r w:rsidRPr="00B23AEE">
        <w:rPr>
          <w:rFonts w:ascii="微軟正黑體" w:eastAsia="微軟正黑體" w:hAnsi="微軟正黑體" w:hint="eastAsia"/>
          <w:szCs w:val="24"/>
        </w:rPr>
        <w:t>甲方之查驗工作，係對乙方施工品質信心度之佐證，不能解除乙方提供</w:t>
      </w:r>
      <w:proofErr w:type="gramStart"/>
      <w:r w:rsidRPr="00B23AEE">
        <w:rPr>
          <w:rFonts w:ascii="微軟正黑體" w:eastAsia="微軟正黑體" w:hAnsi="微軟正黑體" w:hint="eastAsia"/>
          <w:szCs w:val="24"/>
        </w:rPr>
        <w:t>可允收</w:t>
      </w:r>
      <w:proofErr w:type="gramEnd"/>
      <w:r w:rsidRPr="00B23AEE">
        <w:rPr>
          <w:rFonts w:ascii="微軟正黑體" w:eastAsia="微軟正黑體" w:hAnsi="微軟正黑體" w:hint="eastAsia"/>
          <w:szCs w:val="24"/>
        </w:rPr>
        <w:t>產品的責任。</w:t>
      </w:r>
    </w:p>
    <w:p w14:paraId="01F16957" w14:textId="77777777" w:rsidR="00BF0B54" w:rsidRPr="00B23AEE" w:rsidRDefault="00BF0B54" w:rsidP="00B70558">
      <w:pPr>
        <w:numPr>
          <w:ilvl w:val="0"/>
          <w:numId w:val="6"/>
        </w:numPr>
        <w:adjustRightInd w:val="0"/>
        <w:snapToGrid w:val="0"/>
        <w:spacing w:line="240" w:lineRule="atLeast"/>
        <w:ind w:left="284" w:hanging="312"/>
        <w:outlineLvl w:val="0"/>
        <w:rPr>
          <w:rFonts w:ascii="微軟正黑體" w:eastAsia="微軟正黑體" w:hAnsi="微軟正黑體"/>
        </w:rPr>
      </w:pPr>
      <w:r w:rsidRPr="00B23AEE">
        <w:rPr>
          <w:rFonts w:ascii="微軟正黑體" w:eastAsia="微軟正黑體" w:hAnsi="微軟正黑體" w:hint="eastAsia"/>
        </w:rPr>
        <w:t>部份提前使用：</w:t>
      </w:r>
    </w:p>
    <w:p w14:paraId="2562DA37" w14:textId="77777777" w:rsidR="00BF0B54" w:rsidRPr="00B23AEE" w:rsidRDefault="00BF0B54" w:rsidP="00B70558">
      <w:pPr>
        <w:numPr>
          <w:ilvl w:val="0"/>
          <w:numId w:val="17"/>
        </w:numPr>
        <w:tabs>
          <w:tab w:val="left" w:pos="993"/>
        </w:tabs>
        <w:adjustRightInd w:val="0"/>
        <w:snapToGrid w:val="0"/>
        <w:spacing w:line="240" w:lineRule="atLeast"/>
        <w:ind w:right="6"/>
        <w:rPr>
          <w:rFonts w:ascii="微軟正黑體" w:eastAsia="微軟正黑體" w:hAnsi="微軟正黑體"/>
        </w:rPr>
      </w:pPr>
      <w:r w:rsidRPr="00B23AEE">
        <w:rPr>
          <w:rFonts w:ascii="微軟正黑體" w:eastAsia="微軟正黑體" w:hAnsi="微軟正黑體" w:hint="eastAsia"/>
        </w:rPr>
        <w:t>甲方於工程完成</w:t>
      </w:r>
      <w:proofErr w:type="gramStart"/>
      <w:r w:rsidRPr="00B23AEE">
        <w:rPr>
          <w:rFonts w:ascii="微軟正黑體" w:eastAsia="微軟正黑體" w:hAnsi="微軟正黑體" w:hint="eastAsia"/>
        </w:rPr>
        <w:t>一</w:t>
      </w:r>
      <w:proofErr w:type="gramEnd"/>
      <w:r w:rsidRPr="00B23AEE">
        <w:rPr>
          <w:rFonts w:ascii="微軟正黑體" w:eastAsia="微軟正黑體" w:hAnsi="微軟正黑體" w:hint="eastAsia"/>
        </w:rPr>
        <w:t>部份，如欲提前使用，應先驗收其完成部份，且此部份即視為已完成交付甲方。</w:t>
      </w:r>
    </w:p>
    <w:p w14:paraId="5C5A3EE2" w14:textId="77777777" w:rsidR="00BF0B54" w:rsidRPr="00B23AEE" w:rsidRDefault="00BF0B54" w:rsidP="00B70558">
      <w:pPr>
        <w:numPr>
          <w:ilvl w:val="0"/>
          <w:numId w:val="17"/>
        </w:numPr>
        <w:tabs>
          <w:tab w:val="left" w:pos="993"/>
        </w:tabs>
        <w:adjustRightInd w:val="0"/>
        <w:snapToGrid w:val="0"/>
        <w:spacing w:line="240" w:lineRule="atLeast"/>
        <w:ind w:right="6"/>
        <w:rPr>
          <w:rFonts w:ascii="微軟正黑體" w:eastAsia="微軟正黑體" w:hAnsi="微軟正黑體"/>
        </w:rPr>
      </w:pPr>
      <w:r w:rsidRPr="00B23AEE">
        <w:rPr>
          <w:rFonts w:ascii="微軟正黑體" w:eastAsia="微軟正黑體" w:hAnsi="微軟正黑體" w:hint="eastAsia"/>
        </w:rPr>
        <w:t>甲方對未完成之部份，在不妨礙施工原則下，亦可</w:t>
      </w:r>
      <w:proofErr w:type="gramStart"/>
      <w:r w:rsidRPr="00B23AEE">
        <w:rPr>
          <w:rFonts w:ascii="微軟正黑體" w:eastAsia="微軟正黑體" w:hAnsi="微軟正黑體" w:hint="eastAsia"/>
        </w:rPr>
        <w:t>徵得乙方</w:t>
      </w:r>
      <w:proofErr w:type="gramEnd"/>
      <w:r w:rsidRPr="00B23AEE">
        <w:rPr>
          <w:rFonts w:ascii="微軟正黑體" w:eastAsia="微軟正黑體" w:hAnsi="微軟正黑體" w:hint="eastAsia"/>
        </w:rPr>
        <w:t>同意使用之。</w:t>
      </w:r>
    </w:p>
    <w:p w14:paraId="0D2B38D9" w14:textId="77777777" w:rsidR="00BF0B54" w:rsidRPr="00B23AEE" w:rsidRDefault="00BF0B54" w:rsidP="00B70558">
      <w:pPr>
        <w:numPr>
          <w:ilvl w:val="0"/>
          <w:numId w:val="17"/>
        </w:numPr>
        <w:tabs>
          <w:tab w:val="left" w:pos="993"/>
        </w:tabs>
        <w:adjustRightInd w:val="0"/>
        <w:snapToGrid w:val="0"/>
        <w:spacing w:line="240" w:lineRule="atLeast"/>
        <w:ind w:right="6"/>
        <w:rPr>
          <w:rFonts w:ascii="微軟正黑體" w:eastAsia="微軟正黑體" w:hAnsi="微軟正黑體"/>
        </w:rPr>
      </w:pPr>
      <w:r w:rsidRPr="00B23AEE">
        <w:rPr>
          <w:rFonts w:ascii="微軟正黑體" w:eastAsia="微軟正黑體" w:hAnsi="微軟正黑體" w:hint="eastAsia"/>
        </w:rPr>
        <w:t>甲方對提前使用部份工程應負保管責任。</w:t>
      </w:r>
    </w:p>
    <w:p w14:paraId="2C15CF90" w14:textId="6569C7DE" w:rsidR="00E604BC" w:rsidRPr="00B23AEE" w:rsidRDefault="00E604BC" w:rsidP="00B70558">
      <w:pPr>
        <w:numPr>
          <w:ilvl w:val="0"/>
          <w:numId w:val="6"/>
        </w:numPr>
        <w:adjustRightInd w:val="0"/>
        <w:snapToGrid w:val="0"/>
        <w:spacing w:line="240" w:lineRule="atLeast"/>
        <w:ind w:left="284" w:hanging="312"/>
        <w:outlineLvl w:val="0"/>
        <w:rPr>
          <w:rFonts w:ascii="微軟正黑體" w:eastAsia="微軟正黑體" w:hAnsi="微軟正黑體"/>
        </w:rPr>
      </w:pPr>
      <w:r w:rsidRPr="00B23AEE">
        <w:rPr>
          <w:rFonts w:ascii="微軟正黑體" w:eastAsia="微軟正黑體" w:hAnsi="微軟正黑體" w:hint="eastAsia"/>
        </w:rPr>
        <w:t>工程保險：</w:t>
      </w:r>
    </w:p>
    <w:p w14:paraId="3F81F6EB" w14:textId="77EA6C5C" w:rsidR="00F4074D" w:rsidRPr="00B23AEE" w:rsidRDefault="00E604BC" w:rsidP="00B70558">
      <w:pPr>
        <w:adjustRightInd w:val="0"/>
        <w:snapToGrid w:val="0"/>
        <w:spacing w:line="240" w:lineRule="atLeast"/>
        <w:ind w:left="480"/>
        <w:rPr>
          <w:rFonts w:ascii="微軟正黑體" w:eastAsia="微軟正黑體" w:hAnsi="微軟正黑體"/>
        </w:rPr>
      </w:pPr>
      <w:r w:rsidRPr="00B23AEE">
        <w:rPr>
          <w:rFonts w:ascii="微軟正黑體" w:eastAsia="微軟正黑體" w:hAnsi="微軟正黑體" w:hint="eastAsia"/>
        </w:rPr>
        <w:t>本工程應由乙方自行辦理災害保險，其保險費由乙方負擔，如遇任何災害發生，</w:t>
      </w:r>
      <w:proofErr w:type="gramStart"/>
      <w:r w:rsidRPr="00B23AEE">
        <w:rPr>
          <w:rFonts w:ascii="微軟正黑體" w:eastAsia="微軟正黑體" w:hAnsi="微軟正黑體" w:hint="eastAsia"/>
        </w:rPr>
        <w:t>均由乙</w:t>
      </w:r>
      <w:proofErr w:type="gramEnd"/>
      <w:r w:rsidRPr="00B23AEE">
        <w:rPr>
          <w:rFonts w:ascii="微軟正黑體" w:eastAsia="微軟正黑體" w:hAnsi="微軟正黑體" w:hint="eastAsia"/>
        </w:rPr>
        <w:t>方負責賠償。</w:t>
      </w:r>
    </w:p>
    <w:p w14:paraId="19E035CD" w14:textId="2A6122BC" w:rsidR="00E604BC" w:rsidRPr="00765051" w:rsidRDefault="00E604BC" w:rsidP="00B70558">
      <w:pPr>
        <w:numPr>
          <w:ilvl w:val="0"/>
          <w:numId w:val="6"/>
        </w:numPr>
        <w:adjustRightInd w:val="0"/>
        <w:snapToGrid w:val="0"/>
        <w:spacing w:line="240" w:lineRule="atLeast"/>
        <w:ind w:left="284" w:hanging="312"/>
        <w:outlineLvl w:val="0"/>
        <w:rPr>
          <w:rFonts w:ascii="微軟正黑體" w:eastAsia="微軟正黑體" w:hAnsi="微軟正黑體"/>
        </w:rPr>
      </w:pPr>
      <w:r w:rsidRPr="00765051">
        <w:rPr>
          <w:rFonts w:ascii="微軟正黑體" w:eastAsia="微軟正黑體" w:hAnsi="微軟正黑體" w:hint="eastAsia"/>
        </w:rPr>
        <w:t>保固責任：</w:t>
      </w:r>
    </w:p>
    <w:p w14:paraId="497CC3BA" w14:textId="644296E6" w:rsidR="00D6762B" w:rsidRPr="008462C3" w:rsidRDefault="00391485" w:rsidP="00745A57">
      <w:pPr>
        <w:numPr>
          <w:ilvl w:val="0"/>
          <w:numId w:val="18"/>
        </w:numPr>
        <w:tabs>
          <w:tab w:val="left" w:pos="993"/>
        </w:tabs>
        <w:adjustRightInd w:val="0"/>
        <w:snapToGrid w:val="0"/>
        <w:spacing w:line="240" w:lineRule="atLeast"/>
        <w:ind w:left="960" w:right="6"/>
        <w:rPr>
          <w:rFonts w:ascii="微軟正黑體" w:eastAsia="微軟正黑體" w:hAnsi="微軟正黑體"/>
        </w:rPr>
      </w:pPr>
      <w:r w:rsidRPr="008462C3">
        <w:rPr>
          <w:rFonts w:ascii="微軟正黑體" w:eastAsia="微軟正黑體" w:hAnsi="微軟正黑體" w:hint="eastAsia"/>
          <w:szCs w:val="24"/>
        </w:rPr>
        <w:t>驗收完成日次日起，</w:t>
      </w:r>
      <w:r w:rsidR="007A133C" w:rsidRPr="008462C3">
        <w:rPr>
          <w:rFonts w:ascii="微軟正黑體" w:eastAsia="微軟正黑體" w:hAnsi="微軟正黑體" w:hint="eastAsia"/>
          <w:color w:val="0000FF"/>
          <w:szCs w:val="24"/>
        </w:rPr>
        <w:t>保固</w:t>
      </w:r>
      <w:r w:rsidR="00D2399D" w:rsidRPr="008462C3">
        <w:rPr>
          <w:rFonts w:ascii="微軟正黑體" w:eastAsia="微軟正黑體" w:hAnsi="微軟正黑體" w:hint="eastAsia"/>
          <w:color w:val="0000FF"/>
          <w:szCs w:val="24"/>
          <w:u w:val="single"/>
        </w:rPr>
        <w:t>1</w:t>
      </w:r>
      <w:r w:rsidR="007A133C" w:rsidRPr="008462C3">
        <w:rPr>
          <w:rFonts w:ascii="微軟正黑體" w:eastAsia="微軟正黑體" w:hAnsi="微軟正黑體" w:hint="eastAsia"/>
          <w:color w:val="0000FF"/>
          <w:szCs w:val="24"/>
        </w:rPr>
        <w:t>年</w:t>
      </w:r>
      <w:r w:rsidR="007A133C" w:rsidRPr="008462C3">
        <w:rPr>
          <w:rFonts w:ascii="微軟正黑體" w:eastAsia="微軟正黑體" w:hAnsi="微軟正黑體" w:hint="eastAsia"/>
          <w:szCs w:val="24"/>
        </w:rPr>
        <w:t>，保固期內故障</w:t>
      </w:r>
      <w:r w:rsidR="00A23035" w:rsidRPr="008462C3">
        <w:rPr>
          <w:rFonts w:ascii="微軟正黑體" w:eastAsia="微軟正黑體" w:hAnsi="微軟正黑體" w:hint="eastAsia"/>
          <w:szCs w:val="24"/>
        </w:rPr>
        <w:t>(損壞)</w:t>
      </w:r>
      <w:r w:rsidR="007A133C" w:rsidRPr="008462C3">
        <w:rPr>
          <w:rFonts w:ascii="微軟正黑體" w:eastAsia="微軟正黑體" w:hAnsi="微軟正黑體" w:hint="eastAsia"/>
          <w:szCs w:val="24"/>
        </w:rPr>
        <w:t>叫修乙方須於接獲通知後</w:t>
      </w:r>
      <w:r w:rsidR="00D2399D" w:rsidRPr="008462C3">
        <w:rPr>
          <w:rFonts w:ascii="微軟正黑體" w:eastAsia="微軟正黑體" w:hAnsi="微軟正黑體" w:hint="eastAsia"/>
          <w:color w:val="0000FF"/>
          <w:szCs w:val="24"/>
          <w:u w:val="single"/>
        </w:rPr>
        <w:t>72</w:t>
      </w:r>
      <w:r w:rsidR="00BF52DA" w:rsidRPr="008462C3">
        <w:rPr>
          <w:rFonts w:ascii="微軟正黑體" w:eastAsia="微軟正黑體" w:hAnsi="微軟正黑體" w:hint="eastAsia"/>
          <w:color w:val="0000FF"/>
          <w:szCs w:val="24"/>
        </w:rPr>
        <w:t>小時</w:t>
      </w:r>
      <w:r w:rsidR="00B87CEF" w:rsidRPr="008462C3">
        <w:rPr>
          <w:rFonts w:ascii="微軟正黑體" w:eastAsia="微軟正黑體" w:hAnsi="微軟正黑體" w:hint="eastAsia"/>
          <w:color w:val="0000FF"/>
        </w:rPr>
        <w:t>內完修</w:t>
      </w:r>
      <w:r w:rsidR="00B87CEF" w:rsidRPr="008462C3">
        <w:rPr>
          <w:rFonts w:ascii="微軟正黑體" w:eastAsia="微軟正黑體" w:hAnsi="微軟正黑體" w:hint="eastAsia"/>
          <w:szCs w:val="24"/>
        </w:rPr>
        <w:t>，乙方未</w:t>
      </w:r>
      <w:r w:rsidR="00B87CEF" w:rsidRPr="008462C3">
        <w:rPr>
          <w:rFonts w:ascii="微軟正黑體" w:eastAsia="微軟正黑體" w:hAnsi="微軟正黑體" w:hint="eastAsia"/>
          <w:spacing w:val="6"/>
        </w:rPr>
        <w:t>於時限內完</w:t>
      </w:r>
      <w:r w:rsidR="00342BC7" w:rsidRPr="008462C3">
        <w:rPr>
          <w:rFonts w:ascii="微軟正黑體" w:eastAsia="微軟正黑體" w:hAnsi="微軟正黑體" w:hint="eastAsia"/>
          <w:spacing w:val="6"/>
        </w:rPr>
        <w:t>修</w:t>
      </w:r>
      <w:r w:rsidR="00E8664C" w:rsidRPr="008462C3">
        <w:rPr>
          <w:rFonts w:ascii="微軟正黑體" w:eastAsia="微軟正黑體" w:hAnsi="微軟正黑體" w:hint="eastAsia"/>
          <w:spacing w:val="6"/>
        </w:rPr>
        <w:t>以</w:t>
      </w:r>
      <w:proofErr w:type="gramStart"/>
      <w:r w:rsidR="00E8664C" w:rsidRPr="008462C3">
        <w:rPr>
          <w:rFonts w:ascii="微軟正黑體" w:eastAsia="微軟正黑體" w:hAnsi="微軟正黑體" w:hint="eastAsia"/>
          <w:spacing w:val="6"/>
        </w:rPr>
        <w:t>日計罰或</w:t>
      </w:r>
      <w:proofErr w:type="gramEnd"/>
      <w:r w:rsidR="00B87CEF" w:rsidRPr="008462C3">
        <w:rPr>
          <w:rFonts w:ascii="微軟正黑體" w:eastAsia="微軟正黑體" w:hAnsi="微軟正黑體" w:hint="eastAsia"/>
          <w:spacing w:val="6"/>
        </w:rPr>
        <w:t>甲方得委第三者進行處理</w:t>
      </w:r>
      <w:r w:rsidR="00B87CEF" w:rsidRPr="008462C3">
        <w:rPr>
          <w:rFonts w:ascii="微軟正黑體" w:eastAsia="微軟正黑體" w:hAnsi="微軟正黑體" w:hint="eastAsia"/>
        </w:rPr>
        <w:t>，所產生費用得</w:t>
      </w:r>
      <w:r w:rsidR="00B87CEF" w:rsidRPr="008462C3">
        <w:rPr>
          <w:rFonts w:ascii="微軟正黑體" w:eastAsia="微軟正黑體" w:hAnsi="微軟正黑體" w:hint="eastAsia"/>
          <w:spacing w:val="6"/>
        </w:rPr>
        <w:t>動用保固保證金支付，</w:t>
      </w:r>
      <w:proofErr w:type="gramStart"/>
      <w:r w:rsidR="00B87CEF" w:rsidRPr="008462C3">
        <w:rPr>
          <w:rFonts w:ascii="微軟正黑體" w:eastAsia="微軟正黑體" w:hAnsi="微軟正黑體" w:hint="eastAsia"/>
          <w:spacing w:val="6"/>
        </w:rPr>
        <w:t>不足時乙方</w:t>
      </w:r>
      <w:proofErr w:type="gramEnd"/>
      <w:r w:rsidR="00B87CEF" w:rsidRPr="008462C3">
        <w:rPr>
          <w:rFonts w:ascii="微軟正黑體" w:eastAsia="微軟正黑體" w:hAnsi="微軟正黑體" w:hint="eastAsia"/>
          <w:spacing w:val="6"/>
        </w:rPr>
        <w:t>需補足</w:t>
      </w:r>
      <w:r w:rsidR="00B87CEF" w:rsidRPr="008462C3">
        <w:rPr>
          <w:rFonts w:ascii="微軟正黑體" w:eastAsia="微軟正黑體" w:hAnsi="微軟正黑體" w:hint="eastAsia"/>
          <w:szCs w:val="24"/>
        </w:rPr>
        <w:t>，保固期內如有下列之情況不在免費保固之列：</w:t>
      </w:r>
    </w:p>
    <w:p w14:paraId="526D90A2" w14:textId="244DD494" w:rsidR="00E604BC" w:rsidRPr="00AD2B01" w:rsidRDefault="00E604BC" w:rsidP="00AD2B01">
      <w:pPr>
        <w:pStyle w:val="af0"/>
        <w:numPr>
          <w:ilvl w:val="0"/>
          <w:numId w:val="27"/>
        </w:numPr>
        <w:adjustRightInd w:val="0"/>
        <w:snapToGrid w:val="0"/>
        <w:spacing w:line="240" w:lineRule="atLeast"/>
        <w:ind w:leftChars="0" w:firstLine="513"/>
        <w:rPr>
          <w:rFonts w:ascii="微軟正黑體" w:eastAsia="微軟正黑體" w:hAnsi="微軟正黑體"/>
        </w:rPr>
      </w:pPr>
      <w:r w:rsidRPr="00AD2B01">
        <w:rPr>
          <w:rFonts w:ascii="微軟正黑體" w:eastAsia="微軟正黑體" w:hAnsi="微軟正黑體" w:hint="eastAsia"/>
        </w:rPr>
        <w:t>因甲方使用不當或操作錯誤所造成之損壞。</w:t>
      </w:r>
    </w:p>
    <w:p w14:paraId="50527D6D" w14:textId="02BA985A" w:rsidR="00E604BC" w:rsidRPr="00AD2B01" w:rsidRDefault="00E604BC" w:rsidP="00AD2B01">
      <w:pPr>
        <w:pStyle w:val="af0"/>
        <w:numPr>
          <w:ilvl w:val="0"/>
          <w:numId w:val="27"/>
        </w:numPr>
        <w:adjustRightInd w:val="0"/>
        <w:snapToGrid w:val="0"/>
        <w:spacing w:line="240" w:lineRule="atLeast"/>
        <w:ind w:leftChars="0" w:firstLine="513"/>
        <w:rPr>
          <w:rFonts w:ascii="微軟正黑體" w:eastAsia="微軟正黑體" w:hAnsi="微軟正黑體"/>
        </w:rPr>
      </w:pPr>
      <w:r w:rsidRPr="00AD2B01">
        <w:rPr>
          <w:rFonts w:ascii="微軟正黑體" w:eastAsia="微軟正黑體" w:hAnsi="微軟正黑體" w:hint="eastAsia"/>
        </w:rPr>
        <w:t>由於天災等不可抗力之原因所造成之損壞。</w:t>
      </w:r>
    </w:p>
    <w:p w14:paraId="07A2B1FE" w14:textId="4A02C657" w:rsidR="00E604BC" w:rsidRPr="00AD2B01" w:rsidRDefault="00E604BC" w:rsidP="00AD2B01">
      <w:pPr>
        <w:pStyle w:val="af0"/>
        <w:numPr>
          <w:ilvl w:val="0"/>
          <w:numId w:val="27"/>
        </w:numPr>
        <w:adjustRightInd w:val="0"/>
        <w:snapToGrid w:val="0"/>
        <w:spacing w:line="240" w:lineRule="atLeast"/>
        <w:ind w:leftChars="0" w:firstLine="513"/>
        <w:rPr>
          <w:rFonts w:ascii="微軟正黑體" w:eastAsia="微軟正黑體" w:hAnsi="微軟正黑體"/>
        </w:rPr>
      </w:pPr>
      <w:r w:rsidRPr="00AD2B01">
        <w:rPr>
          <w:rFonts w:ascii="微軟正黑體" w:eastAsia="微軟正黑體" w:hAnsi="微軟正黑體" w:hint="eastAsia"/>
        </w:rPr>
        <w:t>消耗性零件。</w:t>
      </w:r>
    </w:p>
    <w:p w14:paraId="07930643" w14:textId="6650D049" w:rsidR="00E604BC" w:rsidRPr="00AD2B01" w:rsidRDefault="00E604BC" w:rsidP="00AD2B01">
      <w:pPr>
        <w:pStyle w:val="af0"/>
        <w:numPr>
          <w:ilvl w:val="0"/>
          <w:numId w:val="27"/>
        </w:numPr>
        <w:adjustRightInd w:val="0"/>
        <w:snapToGrid w:val="0"/>
        <w:spacing w:line="240" w:lineRule="atLeast"/>
        <w:ind w:leftChars="0" w:firstLine="513"/>
        <w:rPr>
          <w:rFonts w:ascii="微軟正黑體" w:eastAsia="微軟正黑體" w:hAnsi="微軟正黑體"/>
        </w:rPr>
      </w:pPr>
      <w:r w:rsidRPr="00AD2B01">
        <w:rPr>
          <w:rFonts w:ascii="微軟正黑體" w:eastAsia="微軟正黑體" w:hAnsi="微軟正黑體" w:hint="eastAsia"/>
        </w:rPr>
        <w:t>未依操作手冊引起之損壞。</w:t>
      </w:r>
    </w:p>
    <w:p w14:paraId="2E63F987" w14:textId="0710AB57" w:rsidR="00E604BC" w:rsidRPr="00AD2B01" w:rsidRDefault="00E604BC" w:rsidP="00AD2B01">
      <w:pPr>
        <w:pStyle w:val="af0"/>
        <w:numPr>
          <w:ilvl w:val="0"/>
          <w:numId w:val="27"/>
        </w:numPr>
        <w:adjustRightInd w:val="0"/>
        <w:snapToGrid w:val="0"/>
        <w:spacing w:line="240" w:lineRule="atLeast"/>
        <w:ind w:leftChars="0" w:firstLine="513"/>
        <w:rPr>
          <w:rFonts w:ascii="微軟正黑體" w:eastAsia="微軟正黑體" w:hAnsi="微軟正黑體"/>
        </w:rPr>
      </w:pPr>
      <w:r w:rsidRPr="00AD2B01">
        <w:rPr>
          <w:rFonts w:ascii="微軟正黑體" w:eastAsia="微軟正黑體" w:hAnsi="微軟正黑體" w:hint="eastAsia"/>
        </w:rPr>
        <w:t xml:space="preserve">甲方自行改裝，變造或自行拆卸所致之損壞。 </w:t>
      </w:r>
    </w:p>
    <w:p w14:paraId="52AA6B90" w14:textId="27CA0B6A" w:rsidR="00F15FB8" w:rsidRPr="00B23AEE" w:rsidRDefault="00F15FB8" w:rsidP="00B70558">
      <w:pPr>
        <w:numPr>
          <w:ilvl w:val="0"/>
          <w:numId w:val="18"/>
        </w:numPr>
        <w:tabs>
          <w:tab w:val="left" w:pos="993"/>
        </w:tabs>
        <w:adjustRightInd w:val="0"/>
        <w:snapToGrid w:val="0"/>
        <w:spacing w:line="240" w:lineRule="atLeast"/>
        <w:ind w:right="6"/>
        <w:rPr>
          <w:rFonts w:ascii="微軟正黑體" w:eastAsia="微軟正黑體" w:hAnsi="微軟正黑體"/>
          <w:color w:val="0000FF"/>
        </w:rPr>
      </w:pPr>
      <w:r w:rsidRPr="0066351C">
        <w:rPr>
          <w:rFonts w:ascii="微軟正黑體" w:eastAsia="微軟正黑體" w:hAnsi="微軟正黑體" w:hint="eastAsia"/>
        </w:rPr>
        <w:t>保固保證金：</w:t>
      </w:r>
      <w:r w:rsidRPr="0066351C">
        <w:rPr>
          <w:rFonts w:ascii="微軟正黑體" w:eastAsia="微軟正黑體" w:hAnsi="微軟正黑體" w:hint="eastAsia"/>
          <w:szCs w:val="24"/>
        </w:rPr>
        <w:t>乙方應提供</w:t>
      </w:r>
      <w:r w:rsidR="002F398D">
        <w:rPr>
          <w:rFonts w:ascii="微軟正黑體" w:eastAsia="微軟正黑體" w:hAnsi="微軟正黑體" w:hint="eastAsia"/>
          <w:szCs w:val="24"/>
        </w:rPr>
        <w:t>各工程地點之</w:t>
      </w:r>
      <w:r w:rsidRPr="0066351C">
        <w:rPr>
          <w:rFonts w:ascii="微軟正黑體" w:eastAsia="微軟正黑體" w:hAnsi="微軟正黑體" w:hint="eastAsia"/>
          <w:szCs w:val="24"/>
        </w:rPr>
        <w:t>工程完工結算總價</w:t>
      </w:r>
      <w:r w:rsidR="00B8105F" w:rsidRPr="0066351C">
        <w:rPr>
          <w:rFonts w:ascii="微軟正黑體" w:eastAsia="微軟正黑體" w:hAnsi="微軟正黑體" w:hint="eastAsia"/>
          <w:szCs w:val="24"/>
          <w:u w:val="single"/>
        </w:rPr>
        <w:t>2%</w:t>
      </w:r>
      <w:r w:rsidRPr="0066351C">
        <w:rPr>
          <w:rFonts w:ascii="微軟正黑體" w:eastAsia="微軟正黑體" w:hAnsi="微軟正黑體" w:hint="eastAsia"/>
          <w:szCs w:val="24"/>
        </w:rPr>
        <w:t>作為保固保證金</w:t>
      </w:r>
      <w:r w:rsidRPr="0066351C">
        <w:rPr>
          <w:rFonts w:ascii="微軟正黑體" w:eastAsia="微軟正黑體" w:hAnsi="微軟正黑體"/>
          <w:szCs w:val="24"/>
        </w:rPr>
        <w:t>(保固保證金由工程款中扣除)</w:t>
      </w:r>
      <w:r w:rsidRPr="0066351C">
        <w:rPr>
          <w:rFonts w:ascii="微軟正黑體" w:eastAsia="微軟正黑體" w:hAnsi="微軟正黑體" w:hint="eastAsia"/>
          <w:szCs w:val="24"/>
        </w:rPr>
        <w:t>，並</w:t>
      </w:r>
      <w:proofErr w:type="gramStart"/>
      <w:r w:rsidRPr="00B8105F">
        <w:rPr>
          <w:rFonts w:ascii="微軟正黑體" w:eastAsia="微軟正黑體" w:hAnsi="微軟正黑體" w:hint="eastAsia"/>
          <w:szCs w:val="24"/>
        </w:rPr>
        <w:t>檢附保固</w:t>
      </w:r>
      <w:proofErr w:type="gramEnd"/>
      <w:r w:rsidRPr="00B8105F">
        <w:rPr>
          <w:rFonts w:ascii="微軟正黑體" w:eastAsia="微軟正黑體" w:hAnsi="微軟正黑體" w:hint="eastAsia"/>
          <w:szCs w:val="24"/>
        </w:rPr>
        <w:t>證書。待保固期後，</w:t>
      </w:r>
      <w:proofErr w:type="gramStart"/>
      <w:r w:rsidRPr="00B8105F">
        <w:rPr>
          <w:rFonts w:ascii="微軟正黑體" w:eastAsia="微軟正黑體" w:hAnsi="微軟正黑體" w:hint="eastAsia"/>
          <w:szCs w:val="24"/>
        </w:rPr>
        <w:t>經乙方</w:t>
      </w:r>
      <w:proofErr w:type="gramEnd"/>
      <w:r w:rsidRPr="00B8105F">
        <w:rPr>
          <w:rFonts w:ascii="微軟正黑體" w:eastAsia="微軟正黑體" w:hAnsi="微軟正黑體" w:hint="eastAsia"/>
          <w:szCs w:val="24"/>
        </w:rPr>
        <w:t>提示並檢</w:t>
      </w:r>
      <w:proofErr w:type="gramStart"/>
      <w:r w:rsidRPr="00B8105F">
        <w:rPr>
          <w:rFonts w:ascii="微軟正黑體" w:eastAsia="微軟正黑體" w:hAnsi="微軟正黑體" w:hint="eastAsia"/>
          <w:szCs w:val="24"/>
        </w:rPr>
        <w:t>附保固金</w:t>
      </w:r>
      <w:proofErr w:type="gramEnd"/>
      <w:r w:rsidRPr="00B8105F">
        <w:rPr>
          <w:rFonts w:ascii="微軟正黑體" w:eastAsia="微軟正黑體" w:hAnsi="微軟正黑體" w:hint="eastAsia"/>
          <w:szCs w:val="24"/>
        </w:rPr>
        <w:t>收據正</w:t>
      </w:r>
      <w:r w:rsidRPr="00B8105F">
        <w:rPr>
          <w:rFonts w:ascii="微軟正黑體" w:eastAsia="微軟正黑體" w:hAnsi="微軟正黑體" w:hint="eastAsia"/>
          <w:szCs w:val="24"/>
        </w:rPr>
        <w:lastRenderedPageBreak/>
        <w:t>本，</w:t>
      </w:r>
      <w:r w:rsidRPr="00B8105F">
        <w:rPr>
          <w:rFonts w:ascii="微軟正黑體" w:eastAsia="微軟正黑體" w:hAnsi="微軟正黑體" w:hint="eastAsia"/>
        </w:rPr>
        <w:t>經甲方工程</w:t>
      </w:r>
      <w:r w:rsidR="00CA14D6" w:rsidRPr="00B8105F">
        <w:rPr>
          <w:rFonts w:ascii="微軟正黑體" w:eastAsia="微軟正黑體" w:hAnsi="微軟正黑體" w:hint="eastAsia"/>
          <w:lang w:eastAsia="zh-HK"/>
        </w:rPr>
        <w:t>部門</w:t>
      </w:r>
      <w:r w:rsidRPr="00B8105F">
        <w:rPr>
          <w:rFonts w:ascii="微軟正黑體" w:eastAsia="微軟正黑體" w:hAnsi="微軟正黑體" w:hint="eastAsia"/>
        </w:rPr>
        <w:t>確認無待解決事項並扣除相關罰金後，辦理無息退還保固保證金。</w:t>
      </w:r>
    </w:p>
    <w:p w14:paraId="4E731E95" w14:textId="6217728A" w:rsidR="00342BC7" w:rsidRDefault="00F15FB8" w:rsidP="00B70558">
      <w:pPr>
        <w:numPr>
          <w:ilvl w:val="0"/>
          <w:numId w:val="18"/>
        </w:numPr>
        <w:tabs>
          <w:tab w:val="left" w:pos="993"/>
        </w:tabs>
        <w:adjustRightInd w:val="0"/>
        <w:snapToGrid w:val="0"/>
        <w:spacing w:line="240" w:lineRule="atLeast"/>
        <w:ind w:right="6"/>
        <w:rPr>
          <w:rFonts w:ascii="微軟正黑體" w:eastAsia="微軟正黑體" w:hAnsi="微軟正黑體"/>
        </w:rPr>
      </w:pPr>
      <w:r w:rsidRPr="00B23AEE">
        <w:rPr>
          <w:rFonts w:ascii="微軟正黑體" w:eastAsia="微軟正黑體" w:hAnsi="微軟正黑體" w:hint="eastAsia"/>
        </w:rPr>
        <w:t>保固期滿且在保固期間皆依規定修理缺陷完成時，保固責任始得解除。</w:t>
      </w:r>
    </w:p>
    <w:p w14:paraId="0AAB5334" w14:textId="4A6F4970" w:rsidR="0029727C" w:rsidRPr="002B1652" w:rsidRDefault="0029727C" w:rsidP="00B70558">
      <w:pPr>
        <w:numPr>
          <w:ilvl w:val="0"/>
          <w:numId w:val="6"/>
        </w:numPr>
        <w:adjustRightInd w:val="0"/>
        <w:snapToGrid w:val="0"/>
        <w:spacing w:line="240" w:lineRule="atLeast"/>
        <w:ind w:left="284" w:hanging="312"/>
        <w:outlineLvl w:val="0"/>
        <w:rPr>
          <w:rFonts w:ascii="微軟正黑體" w:eastAsia="微軟正黑體" w:hAnsi="微軟正黑體"/>
        </w:rPr>
      </w:pPr>
      <w:r w:rsidRPr="002B1652">
        <w:rPr>
          <w:rFonts w:ascii="微軟正黑體" w:eastAsia="微軟正黑體" w:hAnsi="微軟正黑體" w:hint="eastAsia"/>
        </w:rPr>
        <w:t>維護保養：保固</w:t>
      </w:r>
      <w:proofErr w:type="gramStart"/>
      <w:r w:rsidRPr="002B1652">
        <w:rPr>
          <w:rFonts w:ascii="微軟正黑體" w:eastAsia="微軟正黑體" w:hAnsi="微軟正黑體" w:hint="eastAsia"/>
        </w:rPr>
        <w:t>期滿後乙方</w:t>
      </w:r>
      <w:proofErr w:type="gramEnd"/>
      <w:r w:rsidRPr="002B1652">
        <w:rPr>
          <w:rFonts w:ascii="微軟正黑體" w:eastAsia="微軟正黑體" w:hAnsi="微軟正黑體" w:hint="eastAsia"/>
        </w:rPr>
        <w:t>承諾</w:t>
      </w:r>
    </w:p>
    <w:p w14:paraId="69A3B28D" w14:textId="081FCC99" w:rsidR="0029727C" w:rsidRPr="002B1652" w:rsidRDefault="00D2399D" w:rsidP="002F398D">
      <w:pPr>
        <w:pStyle w:val="af0"/>
        <w:adjustRightInd w:val="0"/>
        <w:snapToGrid w:val="0"/>
        <w:spacing w:line="240" w:lineRule="atLeast"/>
        <w:ind w:leftChars="0" w:left="680"/>
        <w:rPr>
          <w:rFonts w:ascii="微軟正黑體" w:eastAsia="微軟正黑體" w:hAnsi="微軟正黑體"/>
        </w:rPr>
      </w:pPr>
      <w:r w:rsidRPr="002B1652">
        <w:rPr>
          <w:rFonts w:ascii="新細明體" w:hAnsi="新細明體" w:hint="eastAsia"/>
        </w:rPr>
        <w:t>□</w:t>
      </w:r>
      <w:r w:rsidR="0029727C" w:rsidRPr="002B1652">
        <w:rPr>
          <w:rFonts w:ascii="微軟正黑體" w:eastAsia="微軟正黑體" w:hAnsi="微軟正黑體" w:hint="eastAsia"/>
        </w:rPr>
        <w:t>全責保養合約之金額不</w:t>
      </w:r>
      <w:r w:rsidR="0029727C" w:rsidRPr="002B1652">
        <w:rPr>
          <w:rFonts w:ascii="微軟正黑體" w:eastAsia="微軟正黑體" w:hAnsi="微軟正黑體" w:hint="eastAsia"/>
          <w:szCs w:val="24"/>
        </w:rPr>
        <w:t>高於</w:t>
      </w:r>
      <w:r w:rsidR="0029727C" w:rsidRPr="002B1652">
        <w:rPr>
          <w:rFonts w:ascii="微軟正黑體" w:eastAsia="微軟正黑體" w:hAnsi="微軟正黑體" w:hint="eastAsia"/>
        </w:rPr>
        <w:t>合約總價款____%</w:t>
      </w:r>
      <w:r w:rsidR="0029727C" w:rsidRPr="002B1652">
        <w:rPr>
          <w:rFonts w:ascii="微軟正黑體" w:eastAsia="微軟正黑體" w:hAnsi="微軟正黑體" w:hint="eastAsia"/>
          <w:lang w:eastAsia="zh-HK"/>
        </w:rPr>
        <w:t>。</w:t>
      </w:r>
    </w:p>
    <w:p w14:paraId="4805C20F" w14:textId="46F8D077" w:rsidR="0029727C" w:rsidRPr="002B1652" w:rsidRDefault="00D2399D" w:rsidP="002F398D">
      <w:pPr>
        <w:pStyle w:val="af0"/>
        <w:adjustRightInd w:val="0"/>
        <w:snapToGrid w:val="0"/>
        <w:spacing w:line="240" w:lineRule="atLeast"/>
        <w:ind w:leftChars="0" w:left="680"/>
        <w:rPr>
          <w:rFonts w:ascii="微軟正黑體" w:eastAsia="微軟正黑體" w:hAnsi="微軟正黑體"/>
          <w:b/>
          <w:u w:val="single"/>
        </w:rPr>
      </w:pPr>
      <w:r w:rsidRPr="002B1652">
        <w:rPr>
          <w:rFonts w:ascii="新細明體" w:hAnsi="新細明體" w:hint="eastAsia"/>
          <w:szCs w:val="24"/>
        </w:rPr>
        <w:t>□</w:t>
      </w:r>
      <w:proofErr w:type="gramStart"/>
      <w:r w:rsidR="0029727C" w:rsidRPr="002B1652">
        <w:rPr>
          <w:rFonts w:ascii="微軟正黑體" w:eastAsia="微軟正黑體" w:hAnsi="微軟正黑體" w:hint="eastAsia"/>
          <w:szCs w:val="24"/>
        </w:rPr>
        <w:t>半</w:t>
      </w:r>
      <w:r w:rsidR="0029727C" w:rsidRPr="002B1652">
        <w:rPr>
          <w:rFonts w:ascii="微軟正黑體" w:eastAsia="微軟正黑體" w:hAnsi="微軟正黑體" w:hint="eastAsia"/>
        </w:rPr>
        <w:t>責</w:t>
      </w:r>
      <w:r w:rsidR="0029727C" w:rsidRPr="002B1652">
        <w:rPr>
          <w:rFonts w:ascii="微軟正黑體" w:eastAsia="微軟正黑體" w:hAnsi="微軟正黑體" w:hint="eastAsia"/>
          <w:szCs w:val="24"/>
        </w:rPr>
        <w:t>保養</w:t>
      </w:r>
      <w:proofErr w:type="gramEnd"/>
      <w:r w:rsidR="0029727C" w:rsidRPr="002B1652">
        <w:rPr>
          <w:rFonts w:ascii="微軟正黑體" w:eastAsia="微軟正黑體" w:hAnsi="微軟正黑體" w:hint="eastAsia"/>
        </w:rPr>
        <w:t>合約之金額不</w:t>
      </w:r>
      <w:r w:rsidR="0029727C" w:rsidRPr="002B1652">
        <w:rPr>
          <w:rFonts w:ascii="微軟正黑體" w:eastAsia="微軟正黑體" w:hAnsi="微軟正黑體" w:hint="eastAsia"/>
          <w:szCs w:val="24"/>
        </w:rPr>
        <w:t>高於</w:t>
      </w:r>
      <w:r w:rsidR="0029727C" w:rsidRPr="002B1652">
        <w:rPr>
          <w:rFonts w:ascii="微軟正黑體" w:eastAsia="微軟正黑體" w:hAnsi="微軟正黑體" w:hint="eastAsia"/>
        </w:rPr>
        <w:t>合約總價款____%</w:t>
      </w:r>
      <w:r w:rsidR="0029727C" w:rsidRPr="002B1652">
        <w:rPr>
          <w:rFonts w:ascii="微軟正黑體" w:eastAsia="微軟正黑體" w:hAnsi="微軟正黑體" w:hint="eastAsia"/>
          <w:lang w:eastAsia="zh-HK"/>
        </w:rPr>
        <w:t>。</w:t>
      </w:r>
    </w:p>
    <w:p w14:paraId="252938AC" w14:textId="32643C6F" w:rsidR="00B23AEE" w:rsidRPr="002B1652" w:rsidRDefault="00B23AEE" w:rsidP="00B70558">
      <w:pPr>
        <w:numPr>
          <w:ilvl w:val="0"/>
          <w:numId w:val="6"/>
        </w:numPr>
        <w:adjustRightInd w:val="0"/>
        <w:snapToGrid w:val="0"/>
        <w:spacing w:line="240" w:lineRule="atLeast"/>
        <w:ind w:left="284" w:hanging="312"/>
        <w:outlineLvl w:val="0"/>
        <w:rPr>
          <w:rFonts w:ascii="微軟正黑體" w:eastAsia="微軟正黑體" w:hAnsi="微軟正黑體"/>
        </w:rPr>
      </w:pPr>
      <w:r w:rsidRPr="002B1652">
        <w:rPr>
          <w:rFonts w:ascii="微軟正黑體" w:eastAsia="微軟正黑體" w:hAnsi="微軟正黑體" w:hint="eastAsia"/>
        </w:rPr>
        <w:t>逾期罰款：</w:t>
      </w:r>
    </w:p>
    <w:p w14:paraId="396FDB8D" w14:textId="05AF8E1B" w:rsidR="00B23AEE" w:rsidRPr="00B23AEE" w:rsidRDefault="00B23AEE" w:rsidP="00B70558">
      <w:pPr>
        <w:adjustRightInd w:val="0"/>
        <w:snapToGrid w:val="0"/>
        <w:spacing w:line="240" w:lineRule="atLeast"/>
        <w:ind w:leftChars="200" w:left="480"/>
        <w:rPr>
          <w:rFonts w:ascii="微軟正黑體" w:eastAsia="微軟正黑體" w:hAnsi="微軟正黑體"/>
        </w:rPr>
      </w:pPr>
      <w:r w:rsidRPr="00B23AEE">
        <w:rPr>
          <w:rFonts w:ascii="微軟正黑體" w:eastAsia="微軟正黑體" w:hAnsi="微軟正黑體" w:hint="eastAsia"/>
        </w:rPr>
        <w:t>乙方未依合約約定期限完工或改善完成時，甲方有權依逾期之日數，每日按本工程總價</w:t>
      </w:r>
      <w:r w:rsidR="003463F8">
        <w:rPr>
          <w:rFonts w:ascii="微軟正黑體" w:eastAsia="微軟正黑體" w:hAnsi="微軟正黑體" w:hint="eastAsia"/>
        </w:rPr>
        <w:t>1</w:t>
      </w:r>
      <w:r w:rsidR="003463F8" w:rsidRPr="006700B9">
        <w:rPr>
          <w:rFonts w:ascii="微軟正黑體" w:eastAsia="微軟正黑體" w:hAnsi="微軟正黑體"/>
          <w:szCs w:val="24"/>
        </w:rPr>
        <w:t>‰</w:t>
      </w:r>
      <w:r w:rsidRPr="00B23AEE">
        <w:rPr>
          <w:rFonts w:ascii="微軟正黑體" w:eastAsia="微軟正黑體" w:hAnsi="微軟正黑體" w:hint="eastAsia"/>
        </w:rPr>
        <w:t>計罰違約金，</w:t>
      </w:r>
      <w:r w:rsidR="00E8664C">
        <w:rPr>
          <w:rFonts w:ascii="微軟正黑體" w:eastAsia="微軟正黑體" w:hAnsi="微軟正黑體" w:hint="eastAsia"/>
        </w:rPr>
        <w:t>通知</w:t>
      </w:r>
      <w:r w:rsidRPr="00B23AEE">
        <w:rPr>
          <w:rFonts w:ascii="微軟正黑體" w:eastAsia="微軟正黑體" w:hAnsi="微軟正黑體" w:hint="eastAsia"/>
        </w:rPr>
        <w:t>乙方</w:t>
      </w:r>
      <w:r w:rsidR="00E8664C">
        <w:rPr>
          <w:rFonts w:ascii="微軟正黑體" w:eastAsia="微軟正黑體" w:hAnsi="微軟正黑體" w:hint="eastAsia"/>
        </w:rPr>
        <w:t>並由</w:t>
      </w:r>
      <w:r w:rsidRPr="00B23AEE">
        <w:rPr>
          <w:rFonts w:ascii="微軟正黑體" w:eastAsia="微軟正黑體" w:hAnsi="微軟正黑體" w:hint="eastAsia"/>
        </w:rPr>
        <w:t>未領之工程款</w:t>
      </w:r>
      <w:r w:rsidR="00E8664C">
        <w:rPr>
          <w:rFonts w:ascii="微軟正黑體" w:eastAsia="微軟正黑體" w:hAnsi="微軟正黑體" w:hint="eastAsia"/>
        </w:rPr>
        <w:t>或</w:t>
      </w:r>
      <w:r w:rsidRPr="00B23AEE">
        <w:rPr>
          <w:rFonts w:ascii="微軟正黑體" w:eastAsia="微軟正黑體" w:hAnsi="微軟正黑體" w:hint="eastAsia"/>
        </w:rPr>
        <w:t>保證金內扣除之，</w:t>
      </w:r>
      <w:r w:rsidR="00E8664C">
        <w:rPr>
          <w:rFonts w:ascii="微軟正黑體" w:eastAsia="微軟正黑體" w:hAnsi="微軟正黑體" w:hint="eastAsia"/>
        </w:rPr>
        <w:t>罰款累計達</w:t>
      </w:r>
      <w:r w:rsidRPr="00B23AEE">
        <w:rPr>
          <w:rFonts w:ascii="微軟正黑體" w:eastAsia="微軟正黑體" w:hAnsi="微軟正黑體" w:hint="eastAsia"/>
        </w:rPr>
        <w:t>本合約</w:t>
      </w:r>
      <w:r w:rsidR="00E8664C">
        <w:rPr>
          <w:rFonts w:ascii="微軟正黑體" w:eastAsia="微軟正黑體" w:hAnsi="微軟正黑體" w:hint="eastAsia"/>
        </w:rPr>
        <w:t>總</w:t>
      </w:r>
      <w:r w:rsidRPr="00B23AEE">
        <w:rPr>
          <w:rFonts w:ascii="微軟正黑體" w:eastAsia="微軟正黑體" w:hAnsi="微軟正黑體" w:hint="eastAsia"/>
        </w:rPr>
        <w:t>價款之</w:t>
      </w:r>
      <w:r w:rsidR="003463F8">
        <w:rPr>
          <w:rFonts w:ascii="微軟正黑體" w:eastAsia="微軟正黑體" w:hAnsi="微軟正黑體" w:hint="eastAsia"/>
        </w:rPr>
        <w:t>20%</w:t>
      </w:r>
      <w:r w:rsidRPr="00B23AEE">
        <w:rPr>
          <w:rFonts w:ascii="微軟正黑體" w:eastAsia="微軟正黑體" w:hAnsi="微軟正黑體" w:hint="eastAsia"/>
        </w:rPr>
        <w:t>為上限</w:t>
      </w:r>
      <w:r w:rsidR="00E8664C">
        <w:rPr>
          <w:rFonts w:ascii="微軟正黑體" w:eastAsia="微軟正黑體" w:hAnsi="微軟正黑體" w:hint="eastAsia"/>
        </w:rPr>
        <w:t>時甲方得進行解約</w:t>
      </w:r>
      <w:r w:rsidRPr="00B23AEE">
        <w:rPr>
          <w:rFonts w:ascii="微軟正黑體" w:eastAsia="微軟正黑體" w:hAnsi="微軟正黑體" w:hint="eastAsia"/>
        </w:rPr>
        <w:t>。</w:t>
      </w:r>
    </w:p>
    <w:p w14:paraId="39B17FA9" w14:textId="77777777" w:rsidR="003B0C2B" w:rsidRPr="00351A72" w:rsidRDefault="003B0C2B" w:rsidP="00B70558">
      <w:pPr>
        <w:numPr>
          <w:ilvl w:val="0"/>
          <w:numId w:val="6"/>
        </w:numPr>
        <w:adjustRightInd w:val="0"/>
        <w:snapToGrid w:val="0"/>
        <w:spacing w:line="240" w:lineRule="atLeast"/>
        <w:ind w:left="284" w:hanging="312"/>
        <w:textDirection w:val="lrTbV"/>
        <w:outlineLvl w:val="0"/>
        <w:rPr>
          <w:rFonts w:ascii="微軟正黑體" w:eastAsia="微軟正黑體" w:hAnsi="微軟正黑體"/>
          <w:bCs/>
          <w:szCs w:val="24"/>
        </w:rPr>
      </w:pPr>
      <w:r w:rsidRPr="00351A72">
        <w:rPr>
          <w:rFonts w:ascii="微軟正黑體" w:eastAsia="微軟正黑體" w:hAnsi="微軟正黑體" w:cs="標楷體" w:hint="eastAsia"/>
          <w:bCs/>
          <w:szCs w:val="24"/>
        </w:rPr>
        <w:t>資通安全管理要求</w:t>
      </w:r>
    </w:p>
    <w:p w14:paraId="697B3C73" w14:textId="77777777" w:rsidR="003B0C2B" w:rsidRPr="00351A72" w:rsidRDefault="003B0C2B" w:rsidP="00B70558">
      <w:pPr>
        <w:numPr>
          <w:ilvl w:val="0"/>
          <w:numId w:val="12"/>
        </w:numPr>
        <w:tabs>
          <w:tab w:val="left" w:pos="993"/>
        </w:tabs>
        <w:adjustRightInd w:val="0"/>
        <w:snapToGrid w:val="0"/>
        <w:spacing w:line="240" w:lineRule="atLeast"/>
        <w:ind w:right="6"/>
        <w:rPr>
          <w:rFonts w:ascii="微軟正黑體" w:eastAsia="微軟正黑體" w:hAnsi="微軟正黑體"/>
          <w:color w:val="000000"/>
          <w:szCs w:val="24"/>
          <w:lang w:eastAsia="ar-SA"/>
        </w:rPr>
      </w:pPr>
      <w:r w:rsidRPr="00351A72">
        <w:rPr>
          <w:rFonts w:ascii="微軟正黑體" w:eastAsia="微軟正黑體" w:hAnsi="微軟正黑體"/>
          <w:color w:val="000000"/>
          <w:szCs w:val="24"/>
          <w:lang w:eastAsia="ar-SA"/>
        </w:rPr>
        <w:t>有關雙方之專業技術、病人</w:t>
      </w:r>
      <w:r w:rsidRPr="00351A72">
        <w:rPr>
          <w:rFonts w:ascii="微軟正黑體" w:eastAsia="微軟正黑體" w:hAnsi="微軟正黑體"/>
          <w:color w:val="000000"/>
          <w:szCs w:val="24"/>
        </w:rPr>
        <w:t>隱</w:t>
      </w:r>
      <w:r w:rsidRPr="00351A72">
        <w:rPr>
          <w:rFonts w:ascii="微軟正黑體" w:eastAsia="微軟正黑體" w:hAnsi="微軟正黑體"/>
          <w:color w:val="000000"/>
          <w:szCs w:val="24"/>
          <w:lang w:eastAsia="ar-SA"/>
        </w:rPr>
        <w:t>私、業務機密(含全部文件合約內容及發票金額等</w:t>
      </w:r>
      <w:proofErr w:type="gramStart"/>
      <w:r w:rsidRPr="00351A72">
        <w:rPr>
          <w:rFonts w:ascii="微軟正黑體" w:eastAsia="微軟正黑體" w:hAnsi="微軟正黑體"/>
          <w:color w:val="000000"/>
          <w:szCs w:val="24"/>
          <w:lang w:eastAsia="ar-SA"/>
        </w:rPr>
        <w:t>）</w:t>
      </w:r>
      <w:proofErr w:type="gramEnd"/>
      <w:r w:rsidRPr="00351A72">
        <w:rPr>
          <w:rFonts w:ascii="微軟正黑體" w:eastAsia="微軟正黑體" w:hAnsi="微軟正黑體"/>
          <w:color w:val="000000"/>
          <w:szCs w:val="24"/>
          <w:lang w:eastAsia="ar-SA"/>
        </w:rPr>
        <w:t>，雙方保證不得洩漏或交付第三者。</w:t>
      </w:r>
    </w:p>
    <w:p w14:paraId="37CB019D" w14:textId="77777777" w:rsidR="003B0C2B" w:rsidRPr="00351A72" w:rsidRDefault="003B0C2B" w:rsidP="00B70558">
      <w:pPr>
        <w:numPr>
          <w:ilvl w:val="0"/>
          <w:numId w:val="12"/>
        </w:numPr>
        <w:tabs>
          <w:tab w:val="left" w:pos="993"/>
        </w:tabs>
        <w:adjustRightInd w:val="0"/>
        <w:snapToGrid w:val="0"/>
        <w:spacing w:line="240" w:lineRule="atLeast"/>
        <w:ind w:right="6"/>
        <w:rPr>
          <w:rFonts w:ascii="微軟正黑體" w:eastAsia="微軟正黑體" w:hAnsi="微軟正黑體"/>
          <w:color w:val="000000"/>
          <w:szCs w:val="24"/>
        </w:rPr>
      </w:pPr>
      <w:r w:rsidRPr="00351A72">
        <w:rPr>
          <w:rFonts w:ascii="微軟正黑體" w:eastAsia="微軟正黑體" w:hAnsi="微軟正黑體"/>
          <w:color w:val="000000"/>
          <w:szCs w:val="24"/>
        </w:rPr>
        <w:t>資訊系統分級：</w:t>
      </w:r>
    </w:p>
    <w:p w14:paraId="0209A4DA" w14:textId="0EA55A2D" w:rsidR="003B0C2B" w:rsidRPr="002F398D" w:rsidRDefault="003B0C2B" w:rsidP="00B70558">
      <w:pPr>
        <w:numPr>
          <w:ilvl w:val="0"/>
          <w:numId w:val="13"/>
        </w:numPr>
        <w:suppressAutoHyphens/>
        <w:adjustRightInd w:val="0"/>
        <w:snapToGrid w:val="0"/>
        <w:spacing w:line="240" w:lineRule="atLeast"/>
        <w:ind w:left="1418" w:hanging="425"/>
        <w:rPr>
          <w:rFonts w:ascii="微軟正黑體" w:eastAsia="微軟正黑體" w:hAnsi="微軟正黑體"/>
          <w:kern w:val="0"/>
          <w:szCs w:val="24"/>
        </w:rPr>
      </w:pPr>
      <w:r w:rsidRPr="00351A72">
        <w:rPr>
          <w:rFonts w:ascii="微軟正黑體" w:eastAsia="微軟正黑體" w:hAnsi="微軟正黑體"/>
          <w:kern w:val="0"/>
          <w:szCs w:val="24"/>
        </w:rPr>
        <w:t>依</w:t>
      </w:r>
      <w:r w:rsidRPr="00351A72">
        <w:rPr>
          <w:rFonts w:ascii="微軟正黑體" w:eastAsia="微軟正黑體" w:hAnsi="微軟正黑體"/>
        </w:rPr>
        <w:t>據「資通</w:t>
      </w:r>
      <w:r w:rsidRPr="002F398D">
        <w:rPr>
          <w:rFonts w:ascii="微軟正黑體" w:eastAsia="微軟正黑體" w:hAnsi="微軟正黑體"/>
        </w:rPr>
        <w:t>安全責任等級分級辦法」揭示，本系統參照其分級原則，評估系統等級為</w:t>
      </w:r>
      <w:r w:rsidRPr="002F398D">
        <w:rPr>
          <w:rFonts w:ascii="微軟正黑體" w:eastAsia="微軟正黑體" w:hAnsi="微軟正黑體" w:hint="eastAsia"/>
        </w:rPr>
        <w:t>「</w:t>
      </w:r>
      <w:r w:rsidR="00A503C2" w:rsidRPr="002F398D">
        <w:rPr>
          <w:rFonts w:ascii="微軟正黑體" w:eastAsia="微軟正黑體" w:hAnsi="微軟正黑體" w:hint="eastAsia"/>
          <w:lang w:eastAsia="zh-HK"/>
        </w:rPr>
        <w:t>*</w:t>
      </w:r>
      <w:r w:rsidRPr="002F398D">
        <w:rPr>
          <w:rFonts w:ascii="微軟正黑體" w:eastAsia="微軟正黑體" w:hAnsi="微軟正黑體" w:hint="eastAsia"/>
        </w:rPr>
        <w:t>」(</w:t>
      </w:r>
      <w:proofErr w:type="gramStart"/>
      <w:r w:rsidRPr="002F398D">
        <w:rPr>
          <w:rFonts w:ascii="微軟正黑體" w:eastAsia="微軟正黑體" w:hAnsi="微軟正黑體" w:hint="eastAsia"/>
        </w:rPr>
        <w:t>註</w:t>
      </w:r>
      <w:proofErr w:type="gramEnd"/>
      <w:r w:rsidRPr="002F398D">
        <w:rPr>
          <w:rFonts w:ascii="微軟正黑體" w:eastAsia="微軟正黑體" w:hAnsi="微軟正黑體" w:hint="eastAsia"/>
        </w:rPr>
        <w:t>：</w:t>
      </w:r>
      <w:proofErr w:type="gramStart"/>
      <w:r w:rsidRPr="002F398D">
        <w:rPr>
          <w:rFonts w:ascii="微軟正黑體" w:eastAsia="微軟正黑體" w:hAnsi="微軟正黑體" w:hint="eastAsia"/>
        </w:rPr>
        <w:t>＊</w:t>
      </w:r>
      <w:proofErr w:type="gramEnd"/>
      <w:r w:rsidRPr="002F398D">
        <w:rPr>
          <w:rFonts w:ascii="微軟正黑體" w:eastAsia="微軟正黑體" w:hAnsi="微軟正黑體" w:hint="eastAsia"/>
        </w:rPr>
        <w:t>為未涉及資通安全之系統)</w:t>
      </w:r>
      <w:r w:rsidRPr="002F398D">
        <w:rPr>
          <w:rFonts w:ascii="微軟正黑體" w:eastAsia="微軟正黑體" w:hAnsi="微軟正黑體"/>
        </w:rPr>
        <w:t>。</w:t>
      </w:r>
    </w:p>
    <w:p w14:paraId="4705F73E" w14:textId="77777777" w:rsidR="003B0C2B" w:rsidRPr="002F398D" w:rsidRDefault="003B0C2B" w:rsidP="00B70558">
      <w:pPr>
        <w:numPr>
          <w:ilvl w:val="0"/>
          <w:numId w:val="13"/>
        </w:numPr>
        <w:suppressAutoHyphens/>
        <w:adjustRightInd w:val="0"/>
        <w:snapToGrid w:val="0"/>
        <w:spacing w:line="240" w:lineRule="atLeast"/>
        <w:ind w:left="1503" w:hanging="482"/>
        <w:rPr>
          <w:rFonts w:ascii="微軟正黑體" w:eastAsia="微軟正黑體" w:hAnsi="微軟正黑體"/>
          <w:szCs w:val="24"/>
        </w:rPr>
      </w:pPr>
      <w:r w:rsidRPr="002F398D">
        <w:rPr>
          <w:rFonts w:ascii="微軟正黑體" w:eastAsia="微軟正黑體" w:hAnsi="微軟正黑體"/>
          <w:szCs w:val="24"/>
          <w:lang w:eastAsia="ar-SA"/>
        </w:rPr>
        <w:t>系統防護基準</w:t>
      </w:r>
      <w:r w:rsidRPr="002F398D">
        <w:rPr>
          <w:rFonts w:ascii="微軟正黑體" w:eastAsia="微軟正黑體" w:hAnsi="微軟正黑體"/>
          <w:lang w:eastAsia="ar-SA"/>
        </w:rPr>
        <w:t>SSDLC採取措施及驗證查核表</w:t>
      </w:r>
      <w:r w:rsidRPr="002F398D">
        <w:rPr>
          <w:rFonts w:ascii="微軟正黑體" w:eastAsia="微軟正黑體" w:hAnsi="微軟正黑體" w:hint="eastAsia"/>
        </w:rPr>
        <w:t>，</w:t>
      </w:r>
      <w:r w:rsidRPr="002F398D">
        <w:rPr>
          <w:rFonts w:ascii="微軟正黑體" w:eastAsia="微軟正黑體" w:hAnsi="微軟正黑體" w:hint="eastAsia"/>
          <w:lang w:eastAsia="zh-HK"/>
        </w:rPr>
        <w:t>實作之管制措施可於本專案會議中另行議訂</w:t>
      </w:r>
      <w:r w:rsidRPr="002F398D">
        <w:rPr>
          <w:rFonts w:ascii="微軟正黑體" w:eastAsia="微軟正黑體" w:hAnsi="微軟正黑體"/>
          <w:lang w:eastAsia="ar-SA"/>
        </w:rPr>
        <w:t>。</w:t>
      </w:r>
    </w:p>
    <w:p w14:paraId="4AEADA45" w14:textId="77777777" w:rsidR="003B0C2B" w:rsidRPr="002F398D" w:rsidRDefault="003B0C2B" w:rsidP="00B70558">
      <w:pPr>
        <w:numPr>
          <w:ilvl w:val="0"/>
          <w:numId w:val="12"/>
        </w:numPr>
        <w:tabs>
          <w:tab w:val="left" w:pos="993"/>
        </w:tabs>
        <w:adjustRightInd w:val="0"/>
        <w:snapToGrid w:val="0"/>
        <w:spacing w:line="240" w:lineRule="atLeast"/>
        <w:ind w:right="6"/>
        <w:rPr>
          <w:rFonts w:ascii="微軟正黑體" w:eastAsia="微軟正黑體" w:hAnsi="微軟正黑體"/>
          <w:szCs w:val="24"/>
          <w:lang w:eastAsia="ar-SA"/>
        </w:rPr>
      </w:pPr>
      <w:r w:rsidRPr="002F398D">
        <w:rPr>
          <w:rFonts w:ascii="微軟正黑體" w:eastAsia="微軟正黑體" w:hAnsi="微軟正黑體"/>
          <w:szCs w:val="24"/>
          <w:lang w:eastAsia="ar-SA"/>
        </w:rPr>
        <w:t>安全</w:t>
      </w:r>
      <w:r w:rsidRPr="002F398D">
        <w:rPr>
          <w:rFonts w:ascii="微軟正黑體" w:eastAsia="微軟正黑體" w:hAnsi="微軟正黑體" w:hint="eastAsia"/>
          <w:szCs w:val="24"/>
        </w:rPr>
        <w:t>重點</w:t>
      </w:r>
      <w:r w:rsidRPr="002F398D">
        <w:rPr>
          <w:rFonts w:ascii="微軟正黑體" w:eastAsia="微軟正黑體" w:hAnsi="微軟正黑體"/>
          <w:szCs w:val="24"/>
          <w:lang w:eastAsia="ar-SA"/>
        </w:rPr>
        <w:t>要求</w:t>
      </w:r>
      <w:r w:rsidRPr="002F398D">
        <w:rPr>
          <w:rFonts w:ascii="微軟正黑體" w:eastAsia="微軟正黑體" w:hAnsi="微軟正黑體"/>
          <w:szCs w:val="24"/>
        </w:rPr>
        <w:t>：</w:t>
      </w:r>
    </w:p>
    <w:p w14:paraId="2EC46441" w14:textId="77777777" w:rsidR="003B0C2B" w:rsidRPr="00351A72" w:rsidRDefault="003B0C2B" w:rsidP="00B70558">
      <w:pPr>
        <w:numPr>
          <w:ilvl w:val="0"/>
          <w:numId w:val="11"/>
        </w:numPr>
        <w:suppressAutoHyphens/>
        <w:adjustRightInd w:val="0"/>
        <w:snapToGrid w:val="0"/>
        <w:spacing w:line="240" w:lineRule="atLeast"/>
        <w:ind w:left="1503" w:hanging="482"/>
        <w:rPr>
          <w:rFonts w:ascii="微軟正黑體" w:eastAsia="微軟正黑體" w:hAnsi="微軟正黑體"/>
          <w:color w:val="000000"/>
          <w:szCs w:val="24"/>
          <w:lang w:eastAsia="ar-SA"/>
        </w:rPr>
      </w:pPr>
      <w:r w:rsidRPr="002F398D">
        <w:rPr>
          <w:rFonts w:ascii="微軟正黑體" w:eastAsia="微軟正黑體" w:hAnsi="微軟正黑體" w:hint="eastAsia"/>
        </w:rPr>
        <w:t xml:space="preserve"> </w:t>
      </w:r>
      <w:r w:rsidRPr="002F398D">
        <w:rPr>
          <w:rFonts w:ascii="微軟正黑體" w:eastAsia="微軟正黑體" w:hAnsi="微軟正黑體"/>
        </w:rPr>
        <w:t>應留在甲方施行單位內</w:t>
      </w:r>
      <w:r w:rsidRPr="00351A72">
        <w:rPr>
          <w:rFonts w:ascii="微軟正黑體" w:eastAsia="微軟正黑體" w:hAnsi="微軟正黑體"/>
        </w:rPr>
        <w:t>部處理機密性</w:t>
      </w:r>
      <w:r w:rsidRPr="00351A72">
        <w:rPr>
          <w:rFonts w:ascii="微軟正黑體" w:eastAsia="微軟正黑體" w:hAnsi="微軟正黑體"/>
          <w:color w:val="000000"/>
          <w:szCs w:val="24"/>
          <w:lang w:eastAsia="ar-SA"/>
        </w:rPr>
        <w:t>、敏感性或是關鍵性的應用系統項目。</w:t>
      </w:r>
    </w:p>
    <w:p w14:paraId="3F46EDA0" w14:textId="77777777" w:rsidR="003B0C2B" w:rsidRPr="00351A72" w:rsidRDefault="003B0C2B" w:rsidP="00B70558">
      <w:pPr>
        <w:numPr>
          <w:ilvl w:val="0"/>
          <w:numId w:val="11"/>
        </w:numPr>
        <w:suppressAutoHyphens/>
        <w:adjustRightInd w:val="0"/>
        <w:snapToGrid w:val="0"/>
        <w:spacing w:line="240" w:lineRule="atLeast"/>
        <w:ind w:left="1503" w:hanging="482"/>
        <w:rPr>
          <w:rFonts w:ascii="微軟正黑體" w:eastAsia="微軟正黑體" w:hAnsi="微軟正黑體"/>
          <w:color w:val="000000"/>
          <w:szCs w:val="24"/>
          <w:lang w:eastAsia="ar-SA"/>
        </w:rPr>
      </w:pPr>
      <w:r w:rsidRPr="00351A72">
        <w:rPr>
          <w:rFonts w:ascii="微軟正黑體" w:eastAsia="微軟正黑體" w:hAnsi="微軟正黑體" w:hint="eastAsia"/>
          <w:color w:val="000000"/>
          <w:szCs w:val="24"/>
        </w:rPr>
        <w:t xml:space="preserve"> </w:t>
      </w:r>
      <w:r w:rsidRPr="00351A72">
        <w:rPr>
          <w:rFonts w:ascii="微軟正黑體" w:eastAsia="微軟正黑體" w:hAnsi="微軟正黑體"/>
          <w:color w:val="000000"/>
          <w:szCs w:val="24"/>
          <w:lang w:eastAsia="ar-SA"/>
        </w:rPr>
        <w:t>執行事項應經甲方施行單位核准。</w:t>
      </w:r>
    </w:p>
    <w:p w14:paraId="1F16EF10" w14:textId="77777777" w:rsidR="003B0C2B" w:rsidRPr="00351A72" w:rsidRDefault="003B0C2B" w:rsidP="00B70558">
      <w:pPr>
        <w:numPr>
          <w:ilvl w:val="0"/>
          <w:numId w:val="11"/>
        </w:numPr>
        <w:suppressAutoHyphens/>
        <w:adjustRightInd w:val="0"/>
        <w:snapToGrid w:val="0"/>
        <w:spacing w:line="240" w:lineRule="atLeast"/>
        <w:ind w:left="1503" w:hanging="482"/>
        <w:rPr>
          <w:rFonts w:ascii="微軟正黑體" w:eastAsia="微軟正黑體" w:hAnsi="微軟正黑體"/>
          <w:color w:val="000000"/>
          <w:szCs w:val="24"/>
          <w:lang w:eastAsia="ar-SA"/>
        </w:rPr>
      </w:pPr>
      <w:r w:rsidRPr="00351A72">
        <w:rPr>
          <w:rFonts w:ascii="微軟正黑體" w:eastAsia="微軟正黑體" w:hAnsi="微軟正黑體" w:hint="eastAsia"/>
          <w:color w:val="000000"/>
          <w:szCs w:val="24"/>
        </w:rPr>
        <w:t xml:space="preserve"> </w:t>
      </w:r>
      <w:r w:rsidRPr="00351A72">
        <w:rPr>
          <w:rFonts w:ascii="微軟正黑體" w:eastAsia="微軟正黑體" w:hAnsi="微軟正黑體" w:hint="eastAsia"/>
          <w:color w:val="000000"/>
          <w:szCs w:val="24"/>
          <w:lang w:eastAsia="ar-SA"/>
        </w:rPr>
        <w:t>乙方發現疑似資通安全事件時，應即時通報甲方專案負責人，並提供資安事件相關資訊，於資安事件處理過程中，若涉及民、刑事法律行動，應進行蒐證與證據保留。</w:t>
      </w:r>
    </w:p>
    <w:p w14:paraId="4DDE0DC8" w14:textId="77777777" w:rsidR="003B0C2B" w:rsidRPr="00351A72" w:rsidRDefault="003B0C2B" w:rsidP="00B70558">
      <w:pPr>
        <w:numPr>
          <w:ilvl w:val="0"/>
          <w:numId w:val="11"/>
        </w:numPr>
        <w:suppressAutoHyphens/>
        <w:adjustRightInd w:val="0"/>
        <w:snapToGrid w:val="0"/>
        <w:spacing w:line="240" w:lineRule="atLeast"/>
        <w:ind w:left="1503" w:hanging="482"/>
        <w:rPr>
          <w:rFonts w:ascii="微軟正黑體" w:eastAsia="微軟正黑體" w:hAnsi="微軟正黑體"/>
          <w:color w:val="000000"/>
          <w:szCs w:val="24"/>
          <w:lang w:eastAsia="ar-SA"/>
        </w:rPr>
      </w:pPr>
      <w:r w:rsidRPr="00351A72">
        <w:rPr>
          <w:rFonts w:ascii="微軟正黑體" w:eastAsia="微軟正黑體" w:hAnsi="微軟正黑體" w:hint="eastAsia"/>
          <w:color w:val="000000"/>
          <w:szCs w:val="24"/>
        </w:rPr>
        <w:t xml:space="preserve"> </w:t>
      </w:r>
      <w:r w:rsidRPr="00351A72">
        <w:rPr>
          <w:rFonts w:ascii="微軟正黑體" w:eastAsia="微軟正黑體" w:hAnsi="微軟正黑體"/>
          <w:color w:val="000000"/>
          <w:szCs w:val="24"/>
          <w:lang w:eastAsia="ar-SA"/>
        </w:rPr>
        <w:t>應與甲方共同管理和解決所有界定的問題及施行應用系統異動的管理程序。</w:t>
      </w:r>
    </w:p>
    <w:p w14:paraId="5AC38ABF" w14:textId="77777777" w:rsidR="003B0C2B" w:rsidRPr="00351A72" w:rsidRDefault="003B0C2B" w:rsidP="00B70558">
      <w:pPr>
        <w:numPr>
          <w:ilvl w:val="0"/>
          <w:numId w:val="11"/>
        </w:numPr>
        <w:suppressAutoHyphens/>
        <w:adjustRightInd w:val="0"/>
        <w:snapToGrid w:val="0"/>
        <w:spacing w:line="240" w:lineRule="atLeast"/>
        <w:ind w:left="1503" w:hanging="482"/>
        <w:rPr>
          <w:rFonts w:ascii="微軟正黑體" w:eastAsia="微軟正黑體" w:hAnsi="微軟正黑體"/>
          <w:color w:val="000000"/>
          <w:szCs w:val="24"/>
          <w:lang w:eastAsia="ar-SA"/>
        </w:rPr>
      </w:pPr>
      <w:r w:rsidRPr="00351A72">
        <w:rPr>
          <w:rFonts w:ascii="微軟正黑體" w:eastAsia="微軟正黑體" w:hAnsi="微軟正黑體" w:hint="eastAsia"/>
          <w:color w:val="000000"/>
          <w:szCs w:val="24"/>
        </w:rPr>
        <w:t xml:space="preserve"> </w:t>
      </w:r>
      <w:r w:rsidRPr="00351A72">
        <w:rPr>
          <w:rFonts w:ascii="微軟正黑體" w:eastAsia="微軟正黑體" w:hAnsi="微軟正黑體"/>
          <w:color w:val="000000"/>
          <w:szCs w:val="24"/>
          <w:lang w:eastAsia="ar-SA"/>
        </w:rPr>
        <w:t>應遵守資訊安全相關法律規範。</w:t>
      </w:r>
    </w:p>
    <w:p w14:paraId="1AAE9A1B" w14:textId="77777777" w:rsidR="003B0C2B" w:rsidRPr="00351A72" w:rsidRDefault="003B0C2B" w:rsidP="00B70558">
      <w:pPr>
        <w:numPr>
          <w:ilvl w:val="0"/>
          <w:numId w:val="11"/>
        </w:numPr>
        <w:suppressAutoHyphens/>
        <w:adjustRightInd w:val="0"/>
        <w:snapToGrid w:val="0"/>
        <w:spacing w:line="240" w:lineRule="atLeast"/>
        <w:ind w:left="1503" w:hanging="482"/>
        <w:rPr>
          <w:rFonts w:ascii="微軟正黑體" w:eastAsia="微軟正黑體" w:hAnsi="微軟正黑體"/>
          <w:color w:val="000000"/>
          <w:szCs w:val="24"/>
          <w:lang w:eastAsia="ar-SA"/>
        </w:rPr>
      </w:pPr>
      <w:r w:rsidRPr="00351A72">
        <w:rPr>
          <w:rFonts w:ascii="微軟正黑體" w:eastAsia="微軟正黑體" w:hAnsi="微軟正黑體" w:hint="eastAsia"/>
          <w:color w:val="000000"/>
          <w:szCs w:val="24"/>
        </w:rPr>
        <w:t xml:space="preserve"> </w:t>
      </w:r>
      <w:r w:rsidRPr="00351A72">
        <w:rPr>
          <w:rFonts w:ascii="微軟正黑體" w:eastAsia="微軟正黑體" w:hAnsi="微軟正黑體"/>
          <w:color w:val="000000"/>
          <w:szCs w:val="24"/>
          <w:lang w:eastAsia="ar-SA"/>
        </w:rPr>
        <w:t>建置系統之鐘訊，須符合與甲方系統時間來源同步。</w:t>
      </w:r>
    </w:p>
    <w:p w14:paraId="375AB3AF" w14:textId="77777777" w:rsidR="003B0C2B" w:rsidRPr="00351A72" w:rsidRDefault="003B0C2B" w:rsidP="00B70558">
      <w:pPr>
        <w:numPr>
          <w:ilvl w:val="0"/>
          <w:numId w:val="11"/>
        </w:numPr>
        <w:suppressAutoHyphens/>
        <w:adjustRightInd w:val="0"/>
        <w:snapToGrid w:val="0"/>
        <w:spacing w:line="240" w:lineRule="atLeast"/>
        <w:ind w:left="1503" w:hanging="482"/>
        <w:rPr>
          <w:rFonts w:ascii="微軟正黑體" w:eastAsia="微軟正黑體" w:hAnsi="微軟正黑體"/>
          <w:color w:val="000000"/>
          <w:szCs w:val="24"/>
          <w:lang w:eastAsia="ar-SA"/>
        </w:rPr>
      </w:pPr>
      <w:r w:rsidRPr="00351A72">
        <w:rPr>
          <w:rFonts w:ascii="微軟正黑體" w:eastAsia="微軟正黑體" w:hAnsi="微軟正黑體" w:hint="eastAsia"/>
          <w:color w:val="000000"/>
          <w:szCs w:val="24"/>
        </w:rPr>
        <w:t xml:space="preserve"> </w:t>
      </w:r>
      <w:r w:rsidRPr="00351A72">
        <w:rPr>
          <w:rFonts w:ascii="微軟正黑體" w:eastAsia="微軟正黑體" w:hAnsi="微軟正黑體"/>
          <w:color w:val="000000"/>
          <w:szCs w:val="24"/>
          <w:lang w:eastAsia="ar-SA"/>
        </w:rPr>
        <w:t>建置系統之服務水準，須符合甲方營運持續計畫之業務回覆時間要求。</w:t>
      </w:r>
    </w:p>
    <w:p w14:paraId="2DAC0B0E" w14:textId="77777777" w:rsidR="003B0C2B" w:rsidRPr="00351A72" w:rsidRDefault="003B0C2B" w:rsidP="00B70558">
      <w:pPr>
        <w:numPr>
          <w:ilvl w:val="0"/>
          <w:numId w:val="11"/>
        </w:numPr>
        <w:suppressAutoHyphens/>
        <w:adjustRightInd w:val="0"/>
        <w:snapToGrid w:val="0"/>
        <w:spacing w:line="240" w:lineRule="atLeast"/>
        <w:ind w:left="1503" w:hanging="482"/>
        <w:rPr>
          <w:rFonts w:ascii="微軟正黑體" w:eastAsia="微軟正黑體" w:hAnsi="微軟正黑體"/>
          <w:color w:val="000000"/>
          <w:szCs w:val="24"/>
          <w:lang w:eastAsia="ar-SA"/>
        </w:rPr>
      </w:pPr>
      <w:r w:rsidRPr="00351A72">
        <w:rPr>
          <w:rFonts w:ascii="微軟正黑體" w:eastAsia="微軟正黑體" w:hAnsi="微軟正黑體" w:hint="eastAsia"/>
          <w:color w:val="000000"/>
          <w:szCs w:val="24"/>
        </w:rPr>
        <w:t xml:space="preserve"> </w:t>
      </w:r>
      <w:r w:rsidRPr="00351A72">
        <w:rPr>
          <w:rFonts w:ascii="微軟正黑體" w:eastAsia="微軟正黑體" w:hAnsi="微軟正黑體"/>
          <w:color w:val="000000"/>
          <w:szCs w:val="24"/>
          <w:lang w:eastAsia="ar-SA"/>
        </w:rPr>
        <w:t>建置系統應提供各組件規格及版本，做為甲方建構管理之基礎資訊。</w:t>
      </w:r>
    </w:p>
    <w:p w14:paraId="3C30E0B1" w14:textId="77777777" w:rsidR="003B0C2B" w:rsidRPr="00351A72" w:rsidRDefault="003B0C2B" w:rsidP="00B70558">
      <w:pPr>
        <w:numPr>
          <w:ilvl w:val="0"/>
          <w:numId w:val="11"/>
        </w:numPr>
        <w:suppressAutoHyphens/>
        <w:adjustRightInd w:val="0"/>
        <w:snapToGrid w:val="0"/>
        <w:spacing w:line="240" w:lineRule="atLeast"/>
        <w:ind w:left="1503" w:hanging="482"/>
        <w:rPr>
          <w:rFonts w:ascii="微軟正黑體" w:eastAsia="微軟正黑體" w:hAnsi="微軟正黑體"/>
          <w:color w:val="000000"/>
          <w:szCs w:val="24"/>
          <w:lang w:eastAsia="ar-SA"/>
        </w:rPr>
      </w:pPr>
      <w:r w:rsidRPr="00351A72">
        <w:rPr>
          <w:rFonts w:ascii="微軟正黑體" w:eastAsia="微軟正黑體" w:hAnsi="微軟正黑體" w:hint="eastAsia"/>
          <w:color w:val="000000"/>
          <w:szCs w:val="24"/>
        </w:rPr>
        <w:t xml:space="preserve"> </w:t>
      </w:r>
      <w:r w:rsidRPr="00351A72">
        <w:rPr>
          <w:rFonts w:ascii="微軟正黑體" w:eastAsia="微軟正黑體" w:hAnsi="微軟正黑體"/>
          <w:color w:val="000000"/>
          <w:szCs w:val="24"/>
          <w:lang w:eastAsia="ar-SA"/>
        </w:rPr>
        <w:t>建置系統適用之作業系統版本，當有更新版本</w:t>
      </w:r>
      <w:r w:rsidRPr="00351A72">
        <w:rPr>
          <w:rFonts w:ascii="微軟正黑體" w:eastAsia="微軟正黑體" w:hAnsi="微軟正黑體"/>
          <w:color w:val="000000"/>
          <w:szCs w:val="24"/>
        </w:rPr>
        <w:t>時，</w:t>
      </w:r>
      <w:r w:rsidRPr="00351A72">
        <w:rPr>
          <w:rFonts w:ascii="微軟正黑體" w:eastAsia="微軟正黑體" w:hAnsi="微軟正黑體" w:hint="eastAsia"/>
          <w:color w:val="000000"/>
          <w:szCs w:val="24"/>
        </w:rPr>
        <w:t>本系統之</w:t>
      </w:r>
      <w:proofErr w:type="gramStart"/>
      <w:r w:rsidRPr="00351A72">
        <w:rPr>
          <w:rFonts w:ascii="微軟正黑體" w:eastAsia="微軟正黑體" w:hAnsi="微軟正黑體" w:hint="eastAsia"/>
          <w:color w:val="000000"/>
          <w:szCs w:val="24"/>
        </w:rPr>
        <w:t>符合性</w:t>
      </w:r>
      <w:r w:rsidRPr="00351A72">
        <w:rPr>
          <w:rFonts w:ascii="微軟正黑體" w:eastAsia="微軟正黑體" w:hAnsi="微軟正黑體"/>
          <w:color w:val="000000"/>
          <w:szCs w:val="24"/>
          <w:lang w:eastAsia="ar-SA"/>
        </w:rPr>
        <w:t>須主動</w:t>
      </w:r>
      <w:proofErr w:type="gramEnd"/>
      <w:r w:rsidRPr="00351A72">
        <w:rPr>
          <w:rFonts w:ascii="微軟正黑體" w:eastAsia="微軟正黑體" w:hAnsi="微軟正黑體"/>
          <w:color w:val="000000"/>
          <w:szCs w:val="24"/>
          <w:lang w:eastAsia="ar-SA"/>
        </w:rPr>
        <w:t>通知甲方。</w:t>
      </w:r>
    </w:p>
    <w:p w14:paraId="3A28C084" w14:textId="77777777" w:rsidR="003B0C2B" w:rsidRPr="00351A72" w:rsidRDefault="003B0C2B" w:rsidP="00B70558">
      <w:pPr>
        <w:numPr>
          <w:ilvl w:val="0"/>
          <w:numId w:val="11"/>
        </w:numPr>
        <w:suppressAutoHyphens/>
        <w:adjustRightInd w:val="0"/>
        <w:snapToGrid w:val="0"/>
        <w:spacing w:line="240" w:lineRule="atLeast"/>
        <w:ind w:left="1503" w:hanging="482"/>
        <w:rPr>
          <w:rFonts w:ascii="微軟正黑體" w:eastAsia="微軟正黑體" w:hAnsi="微軟正黑體"/>
          <w:color w:val="000000"/>
          <w:szCs w:val="24"/>
          <w:lang w:eastAsia="ar-SA"/>
        </w:rPr>
      </w:pPr>
      <w:r w:rsidRPr="00351A72">
        <w:rPr>
          <w:rFonts w:ascii="微軟正黑體" w:eastAsia="微軟正黑體" w:hAnsi="微軟正黑體" w:hint="eastAsia"/>
          <w:color w:val="000000"/>
          <w:szCs w:val="24"/>
        </w:rPr>
        <w:t xml:space="preserve"> </w:t>
      </w:r>
      <w:r w:rsidRPr="00351A72">
        <w:rPr>
          <w:rFonts w:ascii="微軟正黑體" w:eastAsia="微軟正黑體" w:hAnsi="微軟正黑體"/>
          <w:color w:val="000000"/>
          <w:szCs w:val="24"/>
          <w:lang w:eastAsia="ar-SA"/>
        </w:rPr>
        <w:t>應依甲方施行單位要求裝設防毒軟體。若該系統無法安裝時，應採取其他防護措施，且須經由</w:t>
      </w:r>
      <w:r w:rsidRPr="00351A72">
        <w:rPr>
          <w:rFonts w:ascii="微軟正黑體" w:eastAsia="微軟正黑體" w:hAnsi="微軟正黑體" w:hint="eastAsia"/>
          <w:color w:val="000000"/>
          <w:szCs w:val="24"/>
          <w:lang w:eastAsia="ar-SA"/>
        </w:rPr>
        <w:t>甲方</w:t>
      </w:r>
      <w:r w:rsidRPr="00351A72">
        <w:rPr>
          <w:rFonts w:ascii="微軟正黑體" w:eastAsia="微軟正黑體" w:hAnsi="微軟正黑體"/>
          <w:color w:val="000000"/>
          <w:szCs w:val="24"/>
          <w:lang w:eastAsia="ar-SA"/>
        </w:rPr>
        <w:t>同意。</w:t>
      </w:r>
    </w:p>
    <w:p w14:paraId="486E561A" w14:textId="77777777" w:rsidR="003B0C2B" w:rsidRPr="00351A72" w:rsidRDefault="003B0C2B" w:rsidP="00B70558">
      <w:pPr>
        <w:numPr>
          <w:ilvl w:val="0"/>
          <w:numId w:val="11"/>
        </w:numPr>
        <w:suppressAutoHyphens/>
        <w:adjustRightInd w:val="0"/>
        <w:snapToGrid w:val="0"/>
        <w:spacing w:line="240" w:lineRule="atLeast"/>
        <w:ind w:left="1792" w:hanging="771"/>
        <w:rPr>
          <w:rFonts w:ascii="微軟正黑體" w:eastAsia="微軟正黑體" w:hAnsi="微軟正黑體"/>
          <w:szCs w:val="24"/>
          <w:lang w:eastAsia="ar-SA"/>
        </w:rPr>
      </w:pPr>
      <w:r w:rsidRPr="00351A72">
        <w:rPr>
          <w:rFonts w:ascii="微軟正黑體" w:eastAsia="微軟正黑體" w:hAnsi="微軟正黑體" w:hint="eastAsia"/>
          <w:szCs w:val="24"/>
          <w:lang w:eastAsia="ar-SA"/>
        </w:rPr>
        <w:t xml:space="preserve"> </w:t>
      </w:r>
      <w:r w:rsidRPr="00351A72">
        <w:rPr>
          <w:rFonts w:ascii="微軟正黑體" w:eastAsia="微軟正黑體" w:hAnsi="微軟正黑體"/>
          <w:szCs w:val="24"/>
          <w:lang w:eastAsia="ar-SA"/>
        </w:rPr>
        <w:t>若遇提供之服務變更時（例如：系統或設備更換、維護水準調整），應經甲方評估相關風險同意後再實施。</w:t>
      </w:r>
    </w:p>
    <w:p w14:paraId="4BEA0E98" w14:textId="77777777" w:rsidR="003B0C2B" w:rsidRPr="00351A72" w:rsidRDefault="003B0C2B" w:rsidP="00B70558">
      <w:pPr>
        <w:numPr>
          <w:ilvl w:val="0"/>
          <w:numId w:val="11"/>
        </w:numPr>
        <w:suppressAutoHyphens/>
        <w:adjustRightInd w:val="0"/>
        <w:snapToGrid w:val="0"/>
        <w:spacing w:line="240" w:lineRule="atLeast"/>
        <w:ind w:left="1792" w:hanging="771"/>
        <w:rPr>
          <w:rFonts w:ascii="微軟正黑體" w:eastAsia="微軟正黑體" w:hAnsi="微軟正黑體"/>
          <w:szCs w:val="24"/>
          <w:lang w:eastAsia="ar-SA"/>
        </w:rPr>
      </w:pPr>
      <w:r w:rsidRPr="00351A72">
        <w:rPr>
          <w:rFonts w:ascii="微軟正黑體" w:eastAsia="微軟正黑體" w:hAnsi="微軟正黑體" w:hint="eastAsia"/>
          <w:szCs w:val="24"/>
          <w:lang w:eastAsia="ar-SA"/>
        </w:rPr>
        <w:t xml:space="preserve"> 乙方</w:t>
      </w:r>
      <w:r w:rsidRPr="00351A72">
        <w:rPr>
          <w:rFonts w:ascii="微軟正黑體" w:eastAsia="微軟正黑體" w:hAnsi="微軟正黑體"/>
          <w:szCs w:val="24"/>
          <w:lang w:eastAsia="ar-SA"/>
        </w:rPr>
        <w:t>應確保開發之系統或網站應用程式無留有任何形式之後門</w:t>
      </w:r>
      <w:r w:rsidRPr="00351A72">
        <w:rPr>
          <w:rFonts w:ascii="微軟正黑體" w:eastAsia="微軟正黑體" w:hAnsi="微軟正黑體" w:hint="eastAsia"/>
          <w:szCs w:val="24"/>
          <w:lang w:eastAsia="ar-SA"/>
        </w:rPr>
        <w:t>。</w:t>
      </w:r>
    </w:p>
    <w:p w14:paraId="6D3EAD51" w14:textId="77777777" w:rsidR="003B0C2B" w:rsidRPr="00351A72" w:rsidRDefault="003B0C2B" w:rsidP="00B70558">
      <w:pPr>
        <w:numPr>
          <w:ilvl w:val="0"/>
          <w:numId w:val="11"/>
        </w:numPr>
        <w:suppressAutoHyphens/>
        <w:adjustRightInd w:val="0"/>
        <w:snapToGrid w:val="0"/>
        <w:spacing w:line="240" w:lineRule="atLeast"/>
        <w:ind w:left="1792" w:hanging="771"/>
        <w:rPr>
          <w:rFonts w:ascii="微軟正黑體" w:eastAsia="微軟正黑體" w:hAnsi="微軟正黑體"/>
          <w:szCs w:val="24"/>
          <w:lang w:eastAsia="ar-SA"/>
        </w:rPr>
      </w:pPr>
      <w:r w:rsidRPr="00351A72">
        <w:rPr>
          <w:rFonts w:ascii="微軟正黑體" w:eastAsia="微軟正黑體" w:hAnsi="微軟正黑體" w:hint="eastAsia"/>
          <w:szCs w:val="24"/>
        </w:rPr>
        <w:t xml:space="preserve"> </w:t>
      </w:r>
      <w:r w:rsidRPr="00351A72">
        <w:rPr>
          <w:rFonts w:ascii="微軟正黑體" w:eastAsia="微軟正黑體" w:hAnsi="微軟正黑體" w:hint="eastAsia"/>
          <w:szCs w:val="24"/>
          <w:lang w:eastAsia="ar-SA"/>
        </w:rPr>
        <w:t>乙方欲連線甲方設備須事前經安全檢測，通過後方可使用。</w:t>
      </w:r>
    </w:p>
    <w:p w14:paraId="188BDCF0" w14:textId="77777777" w:rsidR="003B0C2B" w:rsidRPr="00351A72" w:rsidRDefault="003B0C2B" w:rsidP="00B70558">
      <w:pPr>
        <w:numPr>
          <w:ilvl w:val="0"/>
          <w:numId w:val="11"/>
        </w:numPr>
        <w:suppressAutoHyphens/>
        <w:adjustRightInd w:val="0"/>
        <w:snapToGrid w:val="0"/>
        <w:spacing w:line="240" w:lineRule="atLeast"/>
        <w:ind w:left="1792" w:hanging="771"/>
        <w:rPr>
          <w:rFonts w:ascii="微軟正黑體" w:eastAsia="微軟正黑體" w:hAnsi="微軟正黑體"/>
          <w:color w:val="0000FF"/>
          <w:szCs w:val="24"/>
          <w:lang w:eastAsia="ar-SA"/>
        </w:rPr>
      </w:pPr>
      <w:r w:rsidRPr="00351A72">
        <w:rPr>
          <w:rFonts w:ascii="微軟正黑體" w:eastAsia="微軟正黑體" w:hAnsi="微軟正黑體" w:hint="eastAsia"/>
          <w:szCs w:val="24"/>
        </w:rPr>
        <w:lastRenderedPageBreak/>
        <w:t xml:space="preserve"> </w:t>
      </w:r>
      <w:r w:rsidRPr="00351A72">
        <w:rPr>
          <w:rFonts w:ascii="微軟正黑體" w:eastAsia="微軟正黑體" w:hAnsi="微軟正黑體"/>
          <w:szCs w:val="24"/>
          <w:lang w:eastAsia="ar-SA"/>
        </w:rPr>
        <w:t>本</w:t>
      </w:r>
      <w:r w:rsidRPr="00351A72">
        <w:rPr>
          <w:rFonts w:ascii="微軟正黑體" w:eastAsia="微軟正黑體" w:hAnsi="微軟正黑體" w:hint="eastAsia"/>
          <w:szCs w:val="24"/>
          <w:lang w:eastAsia="ar-SA"/>
        </w:rPr>
        <w:t>約</w:t>
      </w:r>
      <w:r w:rsidRPr="00351A72">
        <w:rPr>
          <w:rFonts w:ascii="微軟正黑體" w:eastAsia="微軟正黑體" w:hAnsi="微軟正黑體"/>
          <w:szCs w:val="24"/>
          <w:lang w:eastAsia="ar-SA"/>
        </w:rPr>
        <w:t>相關硬體及軟體產生之任何資料，非經</w:t>
      </w:r>
      <w:r w:rsidRPr="00351A72">
        <w:rPr>
          <w:rFonts w:ascii="微軟正黑體" w:eastAsia="微軟正黑體" w:hAnsi="微軟正黑體" w:hint="eastAsia"/>
          <w:szCs w:val="24"/>
          <w:lang w:eastAsia="ar-SA"/>
        </w:rPr>
        <w:t>甲方</w:t>
      </w:r>
      <w:r w:rsidRPr="00351A72">
        <w:rPr>
          <w:rFonts w:ascii="微軟正黑體" w:eastAsia="微軟正黑體" w:hAnsi="微軟正黑體"/>
          <w:szCs w:val="24"/>
          <w:lang w:eastAsia="ar-SA"/>
        </w:rPr>
        <w:t>同意，不得</w:t>
      </w:r>
      <w:proofErr w:type="gramStart"/>
      <w:r w:rsidRPr="00351A72">
        <w:rPr>
          <w:rFonts w:ascii="微軟正黑體" w:eastAsia="微軟正黑體" w:hAnsi="微軟正黑體"/>
          <w:szCs w:val="24"/>
          <w:lang w:eastAsia="ar-SA"/>
        </w:rPr>
        <w:t>傳輸至</w:t>
      </w:r>
      <w:r w:rsidRPr="00351A72">
        <w:rPr>
          <w:rFonts w:ascii="微軟正黑體" w:eastAsia="微軟正黑體" w:hAnsi="微軟正黑體" w:hint="eastAsia"/>
          <w:szCs w:val="24"/>
          <w:lang w:eastAsia="ar-SA"/>
        </w:rPr>
        <w:t>甲方</w:t>
      </w:r>
      <w:proofErr w:type="gramEnd"/>
      <w:r w:rsidRPr="00351A72">
        <w:rPr>
          <w:rFonts w:ascii="微軟正黑體" w:eastAsia="微軟正黑體" w:hAnsi="微軟正黑體"/>
          <w:szCs w:val="24"/>
          <w:lang w:eastAsia="ar-SA"/>
        </w:rPr>
        <w:t>以外之網路</w:t>
      </w:r>
      <w:r w:rsidRPr="00775C4D">
        <w:rPr>
          <w:rFonts w:ascii="微軟正黑體" w:eastAsia="微軟正黑體" w:hAnsi="微軟正黑體" w:hint="eastAsia"/>
          <w:szCs w:val="24"/>
        </w:rPr>
        <w:t>。</w:t>
      </w:r>
    </w:p>
    <w:p w14:paraId="48A794DD" w14:textId="77777777" w:rsidR="003B0C2B" w:rsidRPr="00351A72" w:rsidRDefault="003B0C2B" w:rsidP="00B70558">
      <w:pPr>
        <w:numPr>
          <w:ilvl w:val="0"/>
          <w:numId w:val="11"/>
        </w:numPr>
        <w:suppressAutoHyphens/>
        <w:adjustRightInd w:val="0"/>
        <w:snapToGrid w:val="0"/>
        <w:spacing w:line="240" w:lineRule="atLeast"/>
        <w:ind w:left="1792" w:hanging="771"/>
        <w:rPr>
          <w:rFonts w:ascii="微軟正黑體" w:eastAsia="微軟正黑體" w:hAnsi="微軟正黑體"/>
          <w:color w:val="000000"/>
          <w:szCs w:val="24"/>
          <w:lang w:eastAsia="ar-SA"/>
        </w:rPr>
      </w:pPr>
      <w:r w:rsidRPr="00351A72">
        <w:rPr>
          <w:rFonts w:ascii="微軟正黑體" w:eastAsia="微軟正黑體" w:hAnsi="微軟正黑體" w:hint="eastAsia"/>
          <w:szCs w:val="24"/>
        </w:rPr>
        <w:t xml:space="preserve"> </w:t>
      </w:r>
      <w:r w:rsidRPr="00351A72">
        <w:rPr>
          <w:rFonts w:ascii="微軟正黑體" w:eastAsia="微軟正黑體" w:hAnsi="微軟正黑體"/>
          <w:szCs w:val="24"/>
          <w:lang w:eastAsia="ar-SA"/>
        </w:rPr>
        <w:t>應用系統軟體上版前須經源碼檢測，檢測通過(無中、高風險項目)始得進入使用者測試。完成功能、效能及測試取得</w:t>
      </w:r>
      <w:r w:rsidRPr="00351A72">
        <w:rPr>
          <w:rFonts w:ascii="微軟正黑體" w:eastAsia="微軟正黑體" w:hAnsi="微軟正黑體" w:hint="eastAsia"/>
          <w:szCs w:val="24"/>
          <w:lang w:eastAsia="ar-SA"/>
        </w:rPr>
        <w:t>甲方</w:t>
      </w:r>
      <w:r w:rsidRPr="00351A72">
        <w:rPr>
          <w:rFonts w:ascii="微軟正黑體" w:eastAsia="微軟正黑體" w:hAnsi="微軟正黑體"/>
          <w:szCs w:val="24"/>
          <w:lang w:eastAsia="ar-SA"/>
        </w:rPr>
        <w:t>需求單位確認紀錄做為驗收之憑證。行動化應用軟體（Mobile App），應通過經濟部工業局訂定之檢測項目，方可上架應用程式商店及提供民眾下載使用；前述檢測作業，應由符合經濟部工業局公告「行動應用App基本資安自主檢測推動制度」規範之認證合格檢測實驗室辦理，相關檢測費用由</w:t>
      </w:r>
      <w:r w:rsidRPr="00351A72">
        <w:rPr>
          <w:rFonts w:ascii="微軟正黑體" w:eastAsia="微軟正黑體" w:hAnsi="微軟正黑體" w:hint="eastAsia"/>
          <w:szCs w:val="24"/>
          <w:lang w:eastAsia="ar-SA"/>
        </w:rPr>
        <w:t>乙方</w:t>
      </w:r>
      <w:r w:rsidRPr="00351A72">
        <w:rPr>
          <w:rFonts w:ascii="微軟正黑體" w:eastAsia="微軟正黑體" w:hAnsi="微軟正黑體"/>
          <w:szCs w:val="24"/>
          <w:lang w:eastAsia="ar-SA"/>
        </w:rPr>
        <w:t>負擔。</w:t>
      </w:r>
      <w:proofErr w:type="gramStart"/>
      <w:r w:rsidRPr="00351A72">
        <w:rPr>
          <w:rFonts w:ascii="微軟正黑體" w:eastAsia="微軟正黑體" w:hAnsi="微軟正黑體"/>
          <w:szCs w:val="24"/>
          <w:lang w:eastAsia="ar-SA"/>
        </w:rPr>
        <w:t>（</w:t>
      </w:r>
      <w:proofErr w:type="gramEnd"/>
      <w:r w:rsidRPr="00351A72">
        <w:rPr>
          <w:rFonts w:ascii="微軟正黑體" w:eastAsia="微軟正黑體" w:hAnsi="微軟正黑體"/>
          <w:szCs w:val="24"/>
          <w:lang w:eastAsia="ar-SA"/>
        </w:rPr>
        <w:t>相關規範詳見行動應用資安聯盟網站 [ https://www.mas.org.tw ]</w:t>
      </w:r>
      <w:proofErr w:type="gramStart"/>
      <w:r w:rsidRPr="00351A72">
        <w:rPr>
          <w:rFonts w:ascii="微軟正黑體" w:eastAsia="微軟正黑體" w:hAnsi="微軟正黑體"/>
          <w:szCs w:val="24"/>
          <w:lang w:eastAsia="ar-SA"/>
        </w:rPr>
        <w:t>）</w:t>
      </w:r>
      <w:proofErr w:type="gramEnd"/>
      <w:r w:rsidRPr="00351A72">
        <w:rPr>
          <w:rFonts w:ascii="微軟正黑體" w:eastAsia="微軟正黑體" w:hAnsi="微軟正黑體" w:hint="eastAsia"/>
          <w:szCs w:val="24"/>
        </w:rPr>
        <w:t>，</w:t>
      </w:r>
      <w:r w:rsidRPr="00351A72">
        <w:rPr>
          <w:rFonts w:ascii="微軟正黑體" w:eastAsia="微軟正黑體" w:hAnsi="微軟正黑體"/>
          <w:color w:val="000000"/>
          <w:szCs w:val="24"/>
          <w:lang w:eastAsia="ar-SA"/>
        </w:rPr>
        <w:t>應配合甲方</w:t>
      </w:r>
      <w:r w:rsidRPr="00351A72">
        <w:rPr>
          <w:rFonts w:ascii="微軟正黑體" w:eastAsia="微軟正黑體" w:hAnsi="微軟正黑體" w:hint="eastAsia"/>
          <w:color w:val="000000"/>
          <w:szCs w:val="24"/>
        </w:rPr>
        <w:t>工具及監督下執行</w:t>
      </w:r>
      <w:r w:rsidRPr="00351A72">
        <w:rPr>
          <w:rFonts w:ascii="微軟正黑體" w:eastAsia="微軟正黑體" w:hAnsi="微軟正黑體"/>
          <w:color w:val="000000"/>
          <w:szCs w:val="24"/>
          <w:lang w:eastAsia="ar-SA"/>
        </w:rPr>
        <w:t>弱點</w:t>
      </w:r>
      <w:r w:rsidRPr="00351A72">
        <w:rPr>
          <w:rFonts w:ascii="微軟正黑體" w:eastAsia="微軟正黑體" w:hAnsi="微軟正黑體" w:hint="eastAsia"/>
          <w:color w:val="000000"/>
          <w:szCs w:val="24"/>
        </w:rPr>
        <w:t>與原始碼掃描</w:t>
      </w:r>
      <w:r w:rsidRPr="00351A72">
        <w:rPr>
          <w:rFonts w:ascii="微軟正黑體" w:eastAsia="微軟正黑體" w:hAnsi="微軟正黑體"/>
          <w:color w:val="000000"/>
          <w:szCs w:val="24"/>
          <w:lang w:eastAsia="ar-SA"/>
        </w:rPr>
        <w:t>結果及</w:t>
      </w:r>
      <w:r w:rsidRPr="00351A72">
        <w:rPr>
          <w:rFonts w:ascii="微軟正黑體" w:eastAsia="微軟正黑體" w:hAnsi="微軟正黑體" w:hint="eastAsia"/>
          <w:color w:val="000000"/>
          <w:szCs w:val="24"/>
        </w:rPr>
        <w:t>1個月內完成</w:t>
      </w:r>
      <w:r w:rsidRPr="00351A72">
        <w:rPr>
          <w:rFonts w:ascii="微軟正黑體" w:eastAsia="微軟正黑體" w:hAnsi="微軟正黑體"/>
          <w:color w:val="000000"/>
          <w:szCs w:val="24"/>
          <w:lang w:eastAsia="ar-SA"/>
        </w:rPr>
        <w:t>修正</w:t>
      </w:r>
      <w:r w:rsidRPr="00351A72">
        <w:rPr>
          <w:rFonts w:ascii="微軟正黑體" w:eastAsia="微軟正黑體" w:hAnsi="微軟正黑體" w:hint="eastAsia"/>
          <w:color w:val="000000"/>
          <w:szCs w:val="24"/>
        </w:rPr>
        <w:t>前兩級高</w:t>
      </w:r>
      <w:r w:rsidRPr="00351A72">
        <w:rPr>
          <w:rFonts w:ascii="微軟正黑體" w:eastAsia="微軟正黑體" w:hAnsi="微軟正黑體"/>
          <w:color w:val="000000"/>
          <w:szCs w:val="24"/>
          <w:lang w:eastAsia="ar-SA"/>
        </w:rPr>
        <w:t>風險弱點。</w:t>
      </w:r>
    </w:p>
    <w:p w14:paraId="6006CC88" w14:textId="77777777" w:rsidR="003B0C2B" w:rsidRPr="00351A72" w:rsidRDefault="003B0C2B" w:rsidP="00B70558">
      <w:pPr>
        <w:numPr>
          <w:ilvl w:val="0"/>
          <w:numId w:val="11"/>
        </w:numPr>
        <w:suppressAutoHyphens/>
        <w:adjustRightInd w:val="0"/>
        <w:snapToGrid w:val="0"/>
        <w:spacing w:line="240" w:lineRule="atLeast"/>
        <w:ind w:left="1792" w:hanging="771"/>
        <w:rPr>
          <w:rFonts w:ascii="微軟正黑體" w:eastAsia="微軟正黑體" w:hAnsi="微軟正黑體"/>
          <w:szCs w:val="24"/>
          <w:lang w:eastAsia="ar-SA"/>
        </w:rPr>
      </w:pPr>
      <w:r w:rsidRPr="00351A72">
        <w:rPr>
          <w:rFonts w:ascii="微軟正黑體" w:eastAsia="微軟正黑體" w:hAnsi="微軟正黑體" w:hint="eastAsia"/>
          <w:szCs w:val="24"/>
        </w:rPr>
        <w:t xml:space="preserve"> </w:t>
      </w:r>
      <w:r w:rsidRPr="00351A72">
        <w:rPr>
          <w:rFonts w:ascii="微軟正黑體" w:eastAsia="微軟正黑體" w:hAnsi="微軟正黑體"/>
          <w:szCs w:val="24"/>
          <w:lang w:eastAsia="ar-SA"/>
        </w:rPr>
        <w:t>本專案系統之資料備份與災難還原機制應配合</w:t>
      </w:r>
      <w:r w:rsidRPr="00351A72">
        <w:rPr>
          <w:rFonts w:ascii="微軟正黑體" w:eastAsia="微軟正黑體" w:hAnsi="微軟正黑體" w:hint="eastAsia"/>
          <w:szCs w:val="24"/>
          <w:lang w:eastAsia="ar-SA"/>
        </w:rPr>
        <w:t>甲方</w:t>
      </w:r>
      <w:r w:rsidRPr="00351A72">
        <w:rPr>
          <w:rFonts w:ascii="微軟正黑體" w:eastAsia="微軟正黑體" w:hAnsi="微軟正黑體"/>
          <w:szCs w:val="24"/>
          <w:lang w:eastAsia="ar-SA"/>
        </w:rPr>
        <w:t>現有設備及環境進行規劃，制訂完善備份(援)程序及回復程序，詳細說明系統(含本系統使用之軟體、應用系統、系統內登錄之資料等)毀損之回復措施，系統如遭逢重大天然災害或人為意外時，能迅速重建系統及還原所有資料。</w:t>
      </w:r>
      <w:r w:rsidRPr="00351A72">
        <w:rPr>
          <w:rFonts w:ascii="微軟正黑體" w:eastAsia="微軟正黑體" w:hAnsi="微軟正黑體" w:hint="eastAsia"/>
          <w:szCs w:val="24"/>
          <w:lang w:eastAsia="ar-SA"/>
        </w:rPr>
        <w:t>乙方</w:t>
      </w:r>
      <w:r w:rsidRPr="00351A72">
        <w:rPr>
          <w:rFonts w:ascii="微軟正黑體" w:eastAsia="微軟正黑體" w:hAnsi="微軟正黑體"/>
          <w:szCs w:val="24"/>
          <w:lang w:eastAsia="ar-SA"/>
        </w:rPr>
        <w:t>應配合</w:t>
      </w:r>
      <w:r w:rsidRPr="00351A72">
        <w:rPr>
          <w:rFonts w:ascii="微軟正黑體" w:eastAsia="微軟正黑體" w:hAnsi="微軟正黑體" w:hint="eastAsia"/>
          <w:szCs w:val="24"/>
          <w:lang w:eastAsia="ar-SA"/>
        </w:rPr>
        <w:t>甲方</w:t>
      </w:r>
      <w:r w:rsidRPr="00351A72">
        <w:rPr>
          <w:rFonts w:ascii="微軟正黑體" w:eastAsia="微軟正黑體" w:hAnsi="微軟正黑體"/>
          <w:szCs w:val="24"/>
          <w:lang w:eastAsia="ar-SA"/>
        </w:rPr>
        <w:t>業務持續營運管理相關作業，並符合現況說明中之各項RTO及RPO標準。</w:t>
      </w:r>
    </w:p>
    <w:p w14:paraId="7FE16CF9" w14:textId="77777777" w:rsidR="003B0C2B" w:rsidRPr="00351A72" w:rsidRDefault="003B0C2B" w:rsidP="00B70558">
      <w:pPr>
        <w:numPr>
          <w:ilvl w:val="0"/>
          <w:numId w:val="11"/>
        </w:numPr>
        <w:suppressAutoHyphens/>
        <w:adjustRightInd w:val="0"/>
        <w:snapToGrid w:val="0"/>
        <w:spacing w:line="240" w:lineRule="atLeast"/>
        <w:ind w:left="1792" w:hanging="771"/>
        <w:rPr>
          <w:rFonts w:ascii="微軟正黑體" w:eastAsia="微軟正黑體" w:hAnsi="微軟正黑體"/>
          <w:szCs w:val="24"/>
          <w:lang w:eastAsia="ar-SA"/>
        </w:rPr>
      </w:pPr>
      <w:r w:rsidRPr="00351A72">
        <w:rPr>
          <w:rFonts w:ascii="微軟正黑體" w:eastAsia="微軟正黑體" w:hAnsi="微軟正黑體" w:hint="eastAsia"/>
          <w:szCs w:val="24"/>
        </w:rPr>
        <w:t xml:space="preserve"> </w:t>
      </w:r>
      <w:r w:rsidRPr="00351A72">
        <w:rPr>
          <w:rFonts w:ascii="微軟正黑體" w:eastAsia="微軟正黑體" w:hAnsi="微軟正黑體" w:hint="eastAsia"/>
          <w:szCs w:val="24"/>
          <w:lang w:eastAsia="ar-SA"/>
        </w:rPr>
        <w:t>甲方</w:t>
      </w:r>
      <w:r w:rsidRPr="00351A72">
        <w:rPr>
          <w:rFonts w:ascii="微軟正黑體" w:eastAsia="微軟正黑體" w:hAnsi="微軟正黑體"/>
          <w:szCs w:val="24"/>
          <w:lang w:eastAsia="ar-SA"/>
        </w:rPr>
        <w:t>保有對</w:t>
      </w:r>
      <w:r w:rsidRPr="00351A72">
        <w:rPr>
          <w:rFonts w:ascii="微軟正黑體" w:eastAsia="微軟正黑體" w:hAnsi="微軟正黑體" w:hint="eastAsia"/>
          <w:szCs w:val="24"/>
          <w:lang w:eastAsia="ar-SA"/>
        </w:rPr>
        <w:t>乙方</w:t>
      </w:r>
      <w:r w:rsidRPr="00351A72">
        <w:rPr>
          <w:rFonts w:ascii="微軟正黑體" w:eastAsia="微軟正黑體" w:hAnsi="微軟正黑體"/>
          <w:szCs w:val="24"/>
          <w:lang w:eastAsia="ar-SA"/>
        </w:rPr>
        <w:t>執行檢查及稽核的權利，</w:t>
      </w:r>
      <w:r w:rsidRPr="00351A72">
        <w:rPr>
          <w:rFonts w:ascii="微軟正黑體" w:eastAsia="微軟正黑體" w:hAnsi="微軟正黑體" w:hint="eastAsia"/>
          <w:szCs w:val="24"/>
          <w:lang w:eastAsia="ar-SA"/>
        </w:rPr>
        <w:t>甲方</w:t>
      </w:r>
      <w:r w:rsidRPr="00351A72">
        <w:rPr>
          <w:rFonts w:ascii="微軟正黑體" w:eastAsia="微軟正黑體" w:hAnsi="微軟正黑體"/>
          <w:szCs w:val="24"/>
          <w:lang w:eastAsia="ar-SA"/>
        </w:rPr>
        <w:t>得依需要對</w:t>
      </w:r>
      <w:r w:rsidRPr="00351A72">
        <w:rPr>
          <w:rFonts w:ascii="微軟正黑體" w:eastAsia="微軟正黑體" w:hAnsi="微軟正黑體" w:hint="eastAsia"/>
          <w:szCs w:val="24"/>
          <w:lang w:eastAsia="ar-SA"/>
        </w:rPr>
        <w:t>乙方</w:t>
      </w:r>
      <w:r w:rsidRPr="00351A72">
        <w:rPr>
          <w:rFonts w:ascii="微軟正黑體" w:eastAsia="微軟正黑體" w:hAnsi="微軟正黑體"/>
          <w:szCs w:val="24"/>
          <w:lang w:eastAsia="ar-SA"/>
        </w:rPr>
        <w:t>專案相關工作之執行、資料之處理及執行之紀錄，進行實地現場訪視或調閱資料，</w:t>
      </w:r>
      <w:r w:rsidRPr="00351A72">
        <w:rPr>
          <w:rFonts w:ascii="微軟正黑體" w:eastAsia="微軟正黑體" w:hAnsi="微軟正黑體" w:hint="eastAsia"/>
          <w:szCs w:val="24"/>
          <w:lang w:eastAsia="ar-SA"/>
        </w:rPr>
        <w:t>乙方</w:t>
      </w:r>
      <w:r w:rsidRPr="00351A72">
        <w:rPr>
          <w:rFonts w:ascii="微軟正黑體" w:eastAsia="微軟正黑體" w:hAnsi="微軟正黑體"/>
          <w:szCs w:val="24"/>
          <w:lang w:eastAsia="ar-SA"/>
        </w:rPr>
        <w:t>應以合作態度及於合理時間內配合</w:t>
      </w:r>
      <w:r w:rsidRPr="00351A72">
        <w:rPr>
          <w:rFonts w:ascii="微軟正黑體" w:eastAsia="微軟正黑體" w:hAnsi="微軟正黑體" w:hint="eastAsia"/>
          <w:szCs w:val="24"/>
          <w:lang w:eastAsia="ar-SA"/>
        </w:rPr>
        <w:t>甲方</w:t>
      </w:r>
      <w:r w:rsidRPr="00351A72">
        <w:rPr>
          <w:rFonts w:ascii="微軟正黑體" w:eastAsia="微軟正黑體" w:hAnsi="微軟正黑體"/>
          <w:szCs w:val="24"/>
          <w:lang w:eastAsia="ar-SA"/>
        </w:rPr>
        <w:t>或委託之專業機構稽核作業，提供相關書面資料或協助約談相關人員，</w:t>
      </w:r>
      <w:r w:rsidRPr="00351A72">
        <w:rPr>
          <w:rFonts w:ascii="微軟正黑體" w:eastAsia="微軟正黑體" w:hAnsi="微軟正黑體" w:hint="eastAsia"/>
          <w:szCs w:val="24"/>
          <w:lang w:eastAsia="ar-SA"/>
        </w:rPr>
        <w:t>乙方</w:t>
      </w:r>
      <w:r w:rsidRPr="00351A72">
        <w:rPr>
          <w:rFonts w:ascii="微軟正黑體" w:eastAsia="微軟正黑體" w:hAnsi="微軟正黑體"/>
          <w:szCs w:val="24"/>
          <w:lang w:eastAsia="ar-SA"/>
        </w:rPr>
        <w:t>不得有異議。</w:t>
      </w:r>
      <w:r w:rsidRPr="00351A72">
        <w:rPr>
          <w:rFonts w:ascii="微軟正黑體" w:eastAsia="微軟正黑體" w:hAnsi="微軟正黑體" w:hint="eastAsia"/>
          <w:szCs w:val="24"/>
          <w:lang w:eastAsia="ar-SA"/>
        </w:rPr>
        <w:t>乙方</w:t>
      </w:r>
      <w:r w:rsidRPr="00351A72">
        <w:rPr>
          <w:rFonts w:ascii="微軟正黑體" w:eastAsia="微軟正黑體" w:hAnsi="微軟正黑體"/>
          <w:szCs w:val="24"/>
          <w:lang w:eastAsia="ar-SA"/>
        </w:rPr>
        <w:t>經檢查或稽核結果發現不符合資安規範，須於接獲</w:t>
      </w:r>
      <w:r w:rsidRPr="00351A72">
        <w:rPr>
          <w:rFonts w:ascii="微軟正黑體" w:eastAsia="微軟正黑體" w:hAnsi="微軟正黑體" w:hint="eastAsia"/>
          <w:szCs w:val="24"/>
          <w:lang w:eastAsia="ar-SA"/>
        </w:rPr>
        <w:t>甲方</w:t>
      </w:r>
      <w:r w:rsidRPr="00351A72">
        <w:rPr>
          <w:rFonts w:ascii="微軟正黑體" w:eastAsia="微軟正黑體" w:hAnsi="微軟正黑體"/>
          <w:szCs w:val="24"/>
          <w:lang w:eastAsia="ar-SA"/>
        </w:rPr>
        <w:t>通知期限內改善。</w:t>
      </w:r>
    </w:p>
    <w:p w14:paraId="061E780F" w14:textId="77777777" w:rsidR="003B0C2B" w:rsidRDefault="003B0C2B" w:rsidP="00B70558">
      <w:pPr>
        <w:numPr>
          <w:ilvl w:val="0"/>
          <w:numId w:val="11"/>
        </w:numPr>
        <w:suppressAutoHyphens/>
        <w:adjustRightInd w:val="0"/>
        <w:snapToGrid w:val="0"/>
        <w:spacing w:line="240" w:lineRule="atLeast"/>
        <w:ind w:left="1792" w:hanging="771"/>
        <w:rPr>
          <w:rFonts w:ascii="微軟正黑體" w:eastAsia="微軟正黑體" w:hAnsi="微軟正黑體" w:cs="標楷體"/>
          <w:szCs w:val="24"/>
        </w:rPr>
      </w:pPr>
      <w:r w:rsidRPr="00351A72">
        <w:rPr>
          <w:rFonts w:ascii="微軟正黑體" w:eastAsia="微軟正黑體" w:hAnsi="微軟正黑體" w:cs="標楷體" w:hint="eastAsia"/>
          <w:szCs w:val="24"/>
        </w:rPr>
        <w:t xml:space="preserve"> 乙方</w:t>
      </w:r>
      <w:r w:rsidRPr="00351A72">
        <w:rPr>
          <w:rFonts w:ascii="微軟正黑體" w:eastAsia="微軟正黑體" w:hAnsi="微軟正黑體" w:cs="標楷體"/>
          <w:szCs w:val="24"/>
        </w:rPr>
        <w:t>於合約終止後，應歸還屬於</w:t>
      </w:r>
      <w:r w:rsidRPr="00351A72">
        <w:rPr>
          <w:rFonts w:ascii="微軟正黑體" w:eastAsia="微軟正黑體" w:hAnsi="微軟正黑體" w:cs="標楷體" w:hint="eastAsia"/>
          <w:szCs w:val="24"/>
        </w:rPr>
        <w:t>甲方</w:t>
      </w:r>
      <w:r w:rsidRPr="00351A72">
        <w:rPr>
          <w:rFonts w:ascii="微軟正黑體" w:eastAsia="微軟正黑體" w:hAnsi="微軟正黑體" w:cs="標楷體"/>
          <w:szCs w:val="24"/>
        </w:rPr>
        <w:t>之資產(含硬體、軟體、資料和系統存取權限等)。</w:t>
      </w:r>
    </w:p>
    <w:p w14:paraId="59F084A1" w14:textId="77777777" w:rsidR="003B0C2B" w:rsidRPr="00AD05C2" w:rsidRDefault="003B0C2B" w:rsidP="00B70558">
      <w:pPr>
        <w:numPr>
          <w:ilvl w:val="0"/>
          <w:numId w:val="11"/>
        </w:numPr>
        <w:suppressAutoHyphens/>
        <w:adjustRightInd w:val="0"/>
        <w:snapToGrid w:val="0"/>
        <w:spacing w:line="240" w:lineRule="atLeast"/>
        <w:ind w:left="993" w:firstLine="33"/>
        <w:rPr>
          <w:rFonts w:ascii="微軟正黑體" w:eastAsia="微軟正黑體" w:hAnsi="微軟正黑體" w:cs="標楷體"/>
          <w:szCs w:val="24"/>
        </w:rPr>
      </w:pPr>
      <w:r w:rsidRPr="00AD05C2">
        <w:rPr>
          <w:rFonts w:ascii="微軟正黑體" w:eastAsia="微軟正黑體" w:hAnsi="微軟正黑體" w:cs="標楷體" w:hint="eastAsia"/>
          <w:szCs w:val="24"/>
        </w:rPr>
        <w:t>有關限制使用危害國家資通安全產品之規定：</w:t>
      </w:r>
    </w:p>
    <w:p w14:paraId="60A59ADD" w14:textId="77777777" w:rsidR="009614A1" w:rsidRPr="005072BA" w:rsidRDefault="003B0C2B" w:rsidP="009614A1">
      <w:pPr>
        <w:suppressAutoHyphens/>
        <w:adjustRightInd w:val="0"/>
        <w:snapToGrid w:val="0"/>
        <w:spacing w:line="240" w:lineRule="atLeast"/>
        <w:ind w:left="1701"/>
        <w:rPr>
          <w:rFonts w:ascii="微軟正黑體" w:eastAsia="微軟正黑體" w:hAnsi="微軟正黑體"/>
          <w:color w:val="000000"/>
          <w:kern w:val="0"/>
          <w:szCs w:val="24"/>
        </w:rPr>
      </w:pPr>
      <w:r w:rsidRPr="00AD05C2">
        <w:rPr>
          <w:rFonts w:ascii="微軟正黑體" w:eastAsia="微軟正黑體" w:hAnsi="微軟正黑體" w:cs="標楷體" w:hint="eastAsia"/>
          <w:szCs w:val="24"/>
        </w:rPr>
        <w:t>除因業務需求且無其他替代方案外，不得採購及使用主管機關核定之廠商生產、研發、製造或提供之危害國家資通安全產品。</w:t>
      </w:r>
    </w:p>
    <w:p w14:paraId="4C330399" w14:textId="77777777" w:rsidR="009614A1" w:rsidRPr="00E50885" w:rsidRDefault="009614A1" w:rsidP="009614A1">
      <w:pPr>
        <w:numPr>
          <w:ilvl w:val="0"/>
          <w:numId w:val="30"/>
        </w:numPr>
        <w:adjustRightInd w:val="0"/>
        <w:snapToGrid w:val="0"/>
        <w:spacing w:line="240" w:lineRule="atLeast"/>
        <w:ind w:left="964" w:right="6" w:hanging="482"/>
        <w:rPr>
          <w:rFonts w:ascii="微軟正黑體" w:eastAsia="微軟正黑體" w:hAnsi="微軟正黑體"/>
          <w:szCs w:val="24"/>
        </w:rPr>
      </w:pPr>
      <w:r w:rsidRPr="005072BA">
        <w:rPr>
          <w:rFonts w:ascii="微軟正黑體" w:eastAsia="微軟正黑體" w:hAnsi="微軟正黑體" w:hint="eastAsia"/>
          <w:szCs w:val="24"/>
        </w:rPr>
        <w:t>資訊</w:t>
      </w:r>
      <w:proofErr w:type="gramStart"/>
      <w:r w:rsidRPr="005072BA">
        <w:rPr>
          <w:rFonts w:ascii="微軟正黑體" w:eastAsia="微軟正黑體" w:hAnsi="微軟正黑體" w:hint="eastAsia"/>
          <w:szCs w:val="24"/>
        </w:rPr>
        <w:t>系統原碼</w:t>
      </w:r>
      <w:proofErr w:type="gramEnd"/>
      <w:r w:rsidRPr="005072BA">
        <w:rPr>
          <w:rFonts w:ascii="微軟正黑體" w:eastAsia="微軟正黑體" w:hAnsi="微軟正黑體" w:hint="eastAsia"/>
          <w:szCs w:val="24"/>
        </w:rPr>
        <w:t>：</w:t>
      </w:r>
    </w:p>
    <w:p w14:paraId="5C1DF353" w14:textId="77777777" w:rsidR="009614A1" w:rsidRPr="00E50885" w:rsidRDefault="009614A1" w:rsidP="009614A1">
      <w:pPr>
        <w:adjustRightInd w:val="0"/>
        <w:snapToGrid w:val="0"/>
        <w:spacing w:line="240" w:lineRule="atLeast"/>
        <w:ind w:leftChars="400" w:left="960"/>
        <w:rPr>
          <w:rFonts w:ascii="微軟正黑體" w:eastAsia="微軟正黑體" w:hAnsi="微軟正黑體"/>
          <w:szCs w:val="24"/>
        </w:rPr>
      </w:pPr>
      <w:r w:rsidRPr="00E50885">
        <w:rPr>
          <w:rFonts w:ascii="微軟正黑體" w:eastAsia="微軟正黑體" w:hAnsi="微軟正黑體" w:hint="eastAsia"/>
          <w:szCs w:val="24"/>
        </w:rPr>
        <w:t>基於保障甲方關鍵系統維運，得提供資訊系統原始碼，於每期期末無償交付甲方最新版次之資訊系統原始碼。</w:t>
      </w:r>
      <w:proofErr w:type="gramStart"/>
      <w:r w:rsidRPr="00E50885">
        <w:rPr>
          <w:rFonts w:ascii="微軟正黑體" w:eastAsia="微軟正黑體" w:hAnsi="微軟正黑體" w:hint="eastAsia"/>
          <w:szCs w:val="24"/>
        </w:rPr>
        <w:t>惟</w:t>
      </w:r>
      <w:proofErr w:type="gramEnd"/>
      <w:r w:rsidRPr="00E50885">
        <w:rPr>
          <w:rFonts w:ascii="微軟正黑體" w:eastAsia="微軟正黑體" w:hAnsi="微軟正黑體" w:hint="eastAsia"/>
          <w:szCs w:val="24"/>
        </w:rPr>
        <w:t>套裝軟體可排此條款。</w:t>
      </w:r>
    </w:p>
    <w:p w14:paraId="040CA2D4" w14:textId="77777777" w:rsidR="009614A1" w:rsidRPr="00E50885" w:rsidRDefault="009614A1" w:rsidP="009614A1">
      <w:pPr>
        <w:numPr>
          <w:ilvl w:val="0"/>
          <w:numId w:val="30"/>
        </w:numPr>
        <w:adjustRightInd w:val="0"/>
        <w:snapToGrid w:val="0"/>
        <w:spacing w:line="240" w:lineRule="atLeast"/>
        <w:ind w:left="964" w:right="6" w:hanging="482"/>
        <w:rPr>
          <w:rFonts w:ascii="微軟正黑體" w:eastAsia="微軟正黑體" w:hAnsi="微軟正黑體"/>
          <w:kern w:val="0"/>
          <w:szCs w:val="24"/>
        </w:rPr>
      </w:pPr>
      <w:r w:rsidRPr="00E50885">
        <w:rPr>
          <w:rFonts w:ascii="微軟正黑體" w:eastAsia="微軟正黑體" w:hAnsi="微軟正黑體" w:hint="eastAsia"/>
          <w:szCs w:val="24"/>
        </w:rPr>
        <w:t>安全檢測作業：</w:t>
      </w:r>
    </w:p>
    <w:p w14:paraId="73CF532A" w14:textId="77777777" w:rsidR="009614A1" w:rsidRPr="00E50885" w:rsidRDefault="009614A1" w:rsidP="009614A1">
      <w:pPr>
        <w:numPr>
          <w:ilvl w:val="0"/>
          <w:numId w:val="29"/>
        </w:numPr>
        <w:suppressAutoHyphens/>
        <w:adjustRightInd w:val="0"/>
        <w:snapToGrid w:val="0"/>
        <w:spacing w:line="240" w:lineRule="atLeast"/>
        <w:ind w:left="1106" w:hanging="142"/>
        <w:rPr>
          <w:rFonts w:ascii="微軟正黑體" w:eastAsia="微軟正黑體" w:hAnsi="微軟正黑體"/>
          <w:kern w:val="0"/>
          <w:szCs w:val="24"/>
        </w:rPr>
      </w:pPr>
      <w:proofErr w:type="gramStart"/>
      <w:r w:rsidRPr="00E50885">
        <w:rPr>
          <w:rFonts w:ascii="微軟正黑體" w:eastAsia="微軟正黑體" w:hAnsi="微軟正黑體" w:hint="eastAsia"/>
          <w:kern w:val="0"/>
          <w:szCs w:val="24"/>
        </w:rPr>
        <w:t>原碼掃描</w:t>
      </w:r>
      <w:proofErr w:type="gramEnd"/>
      <w:r w:rsidRPr="00E50885">
        <w:rPr>
          <w:rFonts w:ascii="微軟正黑體" w:eastAsia="微軟正黑體" w:hAnsi="微軟正黑體" w:hint="eastAsia"/>
          <w:kern w:val="0"/>
          <w:szCs w:val="24"/>
        </w:rPr>
        <w:t>安全檢測：</w:t>
      </w:r>
    </w:p>
    <w:p w14:paraId="73B65C47" w14:textId="77777777" w:rsidR="009614A1" w:rsidRPr="005072BA" w:rsidRDefault="009614A1" w:rsidP="009614A1">
      <w:pPr>
        <w:suppressAutoHyphens/>
        <w:adjustRightInd w:val="0"/>
        <w:snapToGrid w:val="0"/>
        <w:spacing w:line="240" w:lineRule="atLeast"/>
        <w:ind w:left="1361"/>
        <w:rPr>
          <w:rFonts w:ascii="微軟正黑體" w:eastAsia="微軟正黑體" w:hAnsi="微軟正黑體"/>
          <w:color w:val="000000"/>
          <w:kern w:val="0"/>
          <w:szCs w:val="24"/>
        </w:rPr>
      </w:pPr>
      <w:r w:rsidRPr="005072BA">
        <w:rPr>
          <w:rFonts w:ascii="微軟正黑體" w:eastAsia="微軟正黑體" w:hAnsi="微軟正黑體" w:hint="eastAsia"/>
          <w:color w:val="000000"/>
          <w:kern w:val="0"/>
          <w:szCs w:val="24"/>
        </w:rPr>
        <w:t>依據資通安全責任分級辦法附表十</w:t>
      </w:r>
      <w:proofErr w:type="gramStart"/>
      <w:r w:rsidRPr="005072BA">
        <w:rPr>
          <w:rFonts w:ascii="微軟正黑體" w:eastAsia="微軟正黑體" w:hAnsi="微軟正黑體" w:hint="eastAsia"/>
          <w:color w:val="000000"/>
          <w:kern w:val="0"/>
          <w:szCs w:val="24"/>
        </w:rPr>
        <w:t>之原碼掃描</w:t>
      </w:r>
      <w:proofErr w:type="gramEnd"/>
      <w:r w:rsidRPr="005072BA">
        <w:rPr>
          <w:rFonts w:ascii="微軟正黑體" w:eastAsia="微軟正黑體" w:hAnsi="微軟正黑體" w:hint="eastAsia"/>
          <w:color w:val="000000"/>
          <w:kern w:val="0"/>
          <w:szCs w:val="24"/>
        </w:rPr>
        <w:t>要求，新版程式發佈前須</w:t>
      </w:r>
      <w:proofErr w:type="gramStart"/>
      <w:r w:rsidRPr="005072BA">
        <w:rPr>
          <w:rFonts w:ascii="微軟正黑體" w:eastAsia="微軟正黑體" w:hAnsi="微軟正黑體" w:hint="eastAsia"/>
          <w:color w:val="000000"/>
          <w:kern w:val="0"/>
          <w:szCs w:val="24"/>
        </w:rPr>
        <w:t>經過原碼檢測</w:t>
      </w:r>
      <w:proofErr w:type="gramEnd"/>
      <w:r w:rsidRPr="005072BA">
        <w:rPr>
          <w:rFonts w:ascii="微軟正黑體" w:eastAsia="微軟正黑體" w:hAnsi="微軟正黑體" w:hint="eastAsia"/>
          <w:color w:val="000000"/>
          <w:kern w:val="0"/>
          <w:szCs w:val="24"/>
        </w:rPr>
        <w:t>，每次程式更新上線前，乙方須先提交預備發佈之原始碼</w:t>
      </w:r>
      <w:proofErr w:type="gramStart"/>
      <w:r w:rsidRPr="005072BA">
        <w:rPr>
          <w:rFonts w:ascii="微軟正黑體" w:eastAsia="微軟正黑體" w:hAnsi="微軟正黑體" w:hint="eastAsia"/>
          <w:color w:val="000000"/>
          <w:kern w:val="0"/>
          <w:szCs w:val="24"/>
        </w:rPr>
        <w:t>進行原碼檢測</w:t>
      </w:r>
      <w:proofErr w:type="gramEnd"/>
      <w:r w:rsidRPr="005072BA">
        <w:rPr>
          <w:rFonts w:ascii="微軟正黑體" w:eastAsia="微軟正黑體" w:hAnsi="微軟正黑體" w:hint="eastAsia"/>
          <w:color w:val="000000"/>
          <w:kern w:val="0"/>
          <w:szCs w:val="24"/>
        </w:rPr>
        <w:t>，並配合改善前兩級高風險問題，報告</w:t>
      </w:r>
      <w:proofErr w:type="gramStart"/>
      <w:r w:rsidRPr="005072BA">
        <w:rPr>
          <w:rFonts w:ascii="微軟正黑體" w:eastAsia="微軟正黑體" w:hAnsi="微軟正黑體" w:hint="eastAsia"/>
          <w:color w:val="000000"/>
          <w:kern w:val="0"/>
          <w:szCs w:val="24"/>
        </w:rPr>
        <w:t>結果須無前兩</w:t>
      </w:r>
      <w:proofErr w:type="gramEnd"/>
      <w:r w:rsidRPr="005072BA">
        <w:rPr>
          <w:rFonts w:ascii="微軟正黑體" w:eastAsia="微軟正黑體" w:hAnsi="微軟正黑體" w:hint="eastAsia"/>
          <w:color w:val="000000"/>
          <w:kern w:val="0"/>
          <w:szCs w:val="24"/>
        </w:rPr>
        <w:t>級高風險等級問題，方可進行後續新版上線作業，整體作業流程須於1個月內完成。</w:t>
      </w:r>
    </w:p>
    <w:p w14:paraId="35FF10E5" w14:textId="77777777" w:rsidR="009614A1" w:rsidRPr="005072BA" w:rsidRDefault="009614A1" w:rsidP="009614A1">
      <w:pPr>
        <w:numPr>
          <w:ilvl w:val="0"/>
          <w:numId w:val="29"/>
        </w:numPr>
        <w:suppressAutoHyphens/>
        <w:adjustRightInd w:val="0"/>
        <w:snapToGrid w:val="0"/>
        <w:spacing w:line="240" w:lineRule="atLeast"/>
        <w:ind w:left="1106" w:hanging="142"/>
        <w:rPr>
          <w:rFonts w:ascii="微軟正黑體" w:eastAsia="微軟正黑體" w:hAnsi="微軟正黑體"/>
          <w:color w:val="000000"/>
          <w:kern w:val="0"/>
          <w:szCs w:val="24"/>
        </w:rPr>
      </w:pPr>
      <w:r w:rsidRPr="005072BA">
        <w:rPr>
          <w:rFonts w:ascii="微軟正黑體" w:eastAsia="微軟正黑體" w:hAnsi="微軟正黑體" w:hint="eastAsia"/>
          <w:color w:val="000000"/>
          <w:kern w:val="0"/>
          <w:szCs w:val="24"/>
        </w:rPr>
        <w:t>弱點掃描安全檢測：</w:t>
      </w:r>
    </w:p>
    <w:p w14:paraId="1537F9D6" w14:textId="77777777" w:rsidR="009614A1" w:rsidRPr="005072BA" w:rsidRDefault="009614A1" w:rsidP="009614A1">
      <w:pPr>
        <w:suppressAutoHyphens/>
        <w:adjustRightInd w:val="0"/>
        <w:snapToGrid w:val="0"/>
        <w:spacing w:line="240" w:lineRule="atLeast"/>
        <w:ind w:left="1361"/>
        <w:rPr>
          <w:rFonts w:ascii="微軟正黑體" w:eastAsia="微軟正黑體" w:hAnsi="微軟正黑體"/>
          <w:color w:val="000000"/>
          <w:kern w:val="0"/>
          <w:szCs w:val="24"/>
        </w:rPr>
      </w:pPr>
      <w:r w:rsidRPr="005072BA">
        <w:rPr>
          <w:rFonts w:ascii="微軟正黑體" w:eastAsia="微軟正黑體" w:hAnsi="微軟正黑體" w:hint="eastAsia"/>
          <w:color w:val="000000"/>
          <w:kern w:val="0"/>
          <w:szCs w:val="24"/>
        </w:rPr>
        <w:t>依據資通安全責任分級辦法附表十之弱點掃描要求，甲方每年執行一次弱點掃描檢測</w:t>
      </w:r>
      <w:r w:rsidRPr="005072BA">
        <w:rPr>
          <w:rFonts w:ascii="微軟正黑體" w:eastAsia="微軟正黑體" w:hAnsi="微軟正黑體" w:hint="eastAsia"/>
          <w:color w:val="000000"/>
          <w:kern w:val="0"/>
          <w:szCs w:val="24"/>
        </w:rPr>
        <w:lastRenderedPageBreak/>
        <w:t>作業，乙方須處理報告內容屬於前兩級高風險等級之弱點。直到甲方</w:t>
      </w:r>
      <w:proofErr w:type="gramStart"/>
      <w:r w:rsidRPr="005072BA">
        <w:rPr>
          <w:rFonts w:ascii="微軟正黑體" w:eastAsia="微軟正黑體" w:hAnsi="微軟正黑體" w:hint="eastAsia"/>
          <w:color w:val="000000"/>
          <w:kern w:val="0"/>
          <w:szCs w:val="24"/>
        </w:rPr>
        <w:t>複</w:t>
      </w:r>
      <w:proofErr w:type="gramEnd"/>
      <w:r w:rsidRPr="005072BA">
        <w:rPr>
          <w:rFonts w:ascii="微軟正黑體" w:eastAsia="微軟正黑體" w:hAnsi="微軟正黑體" w:hint="eastAsia"/>
          <w:color w:val="000000"/>
          <w:kern w:val="0"/>
          <w:szCs w:val="24"/>
        </w:rPr>
        <w:t>掃報告中無前兩級高風險弱點才視為完成，整體作業流程於1個月內完成。</w:t>
      </w:r>
    </w:p>
    <w:p w14:paraId="1F7835A6" w14:textId="77777777" w:rsidR="009614A1" w:rsidRDefault="009614A1" w:rsidP="009614A1">
      <w:pPr>
        <w:numPr>
          <w:ilvl w:val="0"/>
          <w:numId w:val="29"/>
        </w:numPr>
        <w:suppressAutoHyphens/>
        <w:adjustRightInd w:val="0"/>
        <w:snapToGrid w:val="0"/>
        <w:spacing w:line="240" w:lineRule="atLeast"/>
        <w:ind w:left="1106" w:hanging="142"/>
        <w:rPr>
          <w:rFonts w:ascii="微軟正黑體" w:eastAsia="微軟正黑體" w:hAnsi="微軟正黑體"/>
          <w:color w:val="000000"/>
          <w:kern w:val="0"/>
          <w:szCs w:val="24"/>
        </w:rPr>
      </w:pPr>
      <w:r w:rsidRPr="005072BA">
        <w:rPr>
          <w:rFonts w:ascii="微軟正黑體" w:eastAsia="微軟正黑體" w:hAnsi="微軟正黑體"/>
          <w:color w:val="000000"/>
          <w:kern w:val="0"/>
          <w:szCs w:val="24"/>
        </w:rPr>
        <w:t>行動化應用軟體（Mobile App）</w:t>
      </w:r>
      <w:r w:rsidRPr="005072BA">
        <w:rPr>
          <w:rFonts w:ascii="微軟正黑體" w:eastAsia="微軟正黑體" w:hAnsi="微軟正黑體" w:hint="eastAsia"/>
          <w:color w:val="000000"/>
          <w:kern w:val="0"/>
          <w:szCs w:val="24"/>
        </w:rPr>
        <w:t>安全檢測：</w:t>
      </w:r>
    </w:p>
    <w:p w14:paraId="61AEEFE7" w14:textId="77777777" w:rsidR="009614A1" w:rsidRPr="002E2FFA" w:rsidRDefault="009614A1" w:rsidP="009614A1">
      <w:pPr>
        <w:suppressAutoHyphens/>
        <w:adjustRightInd w:val="0"/>
        <w:snapToGrid w:val="0"/>
        <w:spacing w:line="240" w:lineRule="atLeast"/>
        <w:ind w:left="1361"/>
        <w:rPr>
          <w:rFonts w:ascii="微軟正黑體" w:eastAsia="微軟正黑體" w:hAnsi="微軟正黑體"/>
          <w:color w:val="000000"/>
          <w:kern w:val="0"/>
          <w:szCs w:val="24"/>
        </w:rPr>
      </w:pPr>
      <w:r w:rsidRPr="002E2FFA">
        <w:rPr>
          <w:rFonts w:ascii="微軟正黑體" w:eastAsia="微軟正黑體" w:hAnsi="微軟正黑體" w:hint="eastAsia"/>
          <w:color w:val="000000"/>
          <w:kern w:val="0"/>
          <w:szCs w:val="24"/>
        </w:rPr>
        <w:t>本約若含行動化應用軟體（</w:t>
      </w:r>
      <w:r w:rsidRPr="002E2FFA">
        <w:rPr>
          <w:rFonts w:ascii="微軟正黑體" w:eastAsia="微軟正黑體" w:hAnsi="微軟正黑體"/>
          <w:color w:val="000000"/>
          <w:kern w:val="0"/>
          <w:szCs w:val="24"/>
        </w:rPr>
        <w:t>Mobile App</w:t>
      </w:r>
      <w:r w:rsidRPr="002E2FFA">
        <w:rPr>
          <w:rFonts w:ascii="微軟正黑體" w:eastAsia="微軟正黑體" w:hAnsi="微軟正黑體" w:hint="eastAsia"/>
          <w:color w:val="000000"/>
          <w:kern w:val="0"/>
          <w:szCs w:val="24"/>
        </w:rPr>
        <w:t>），</w:t>
      </w:r>
      <w:r w:rsidRPr="002E2FFA">
        <w:rPr>
          <w:rFonts w:ascii="微軟正黑體" w:eastAsia="微軟正黑體" w:hAnsi="微軟正黑體"/>
          <w:color w:val="000000"/>
          <w:kern w:val="0"/>
          <w:szCs w:val="24"/>
        </w:rPr>
        <w:t>應通過經濟部工業局訂定之檢測項目，方可上架應用程式商店及提供民眾下載使用；前述檢測作業，應由符合經濟部工業局公告「行動應用App</w:t>
      </w:r>
      <w:proofErr w:type="gramStart"/>
      <w:r w:rsidRPr="002E2FFA">
        <w:rPr>
          <w:rFonts w:ascii="微軟正黑體" w:eastAsia="微軟正黑體" w:hAnsi="微軟正黑體"/>
          <w:color w:val="000000"/>
          <w:kern w:val="0"/>
          <w:szCs w:val="24"/>
        </w:rPr>
        <w:t>基本資安自主</w:t>
      </w:r>
      <w:proofErr w:type="gramEnd"/>
      <w:r w:rsidRPr="002E2FFA">
        <w:rPr>
          <w:rFonts w:ascii="微軟正黑體" w:eastAsia="微軟正黑體" w:hAnsi="微軟正黑體"/>
          <w:color w:val="000000"/>
          <w:kern w:val="0"/>
          <w:szCs w:val="24"/>
        </w:rPr>
        <w:t>檢測推動制度」規範之認證合格檢測實驗室辦理，相關檢測費用由</w:t>
      </w:r>
      <w:r w:rsidRPr="002E2FFA">
        <w:rPr>
          <w:rFonts w:ascii="微軟正黑體" w:eastAsia="微軟正黑體" w:hAnsi="微軟正黑體" w:hint="eastAsia"/>
          <w:color w:val="000000"/>
          <w:kern w:val="0"/>
          <w:szCs w:val="24"/>
        </w:rPr>
        <w:t>乙方</w:t>
      </w:r>
      <w:r w:rsidRPr="002E2FFA">
        <w:rPr>
          <w:rFonts w:ascii="微軟正黑體" w:eastAsia="微軟正黑體" w:hAnsi="微軟正黑體"/>
          <w:color w:val="000000"/>
          <w:kern w:val="0"/>
          <w:szCs w:val="24"/>
        </w:rPr>
        <w:t>負擔。</w:t>
      </w:r>
      <w:proofErr w:type="gramStart"/>
      <w:r w:rsidRPr="002E2FFA">
        <w:rPr>
          <w:rFonts w:ascii="微軟正黑體" w:eastAsia="微軟正黑體" w:hAnsi="微軟正黑體"/>
          <w:color w:val="000000"/>
          <w:kern w:val="0"/>
          <w:szCs w:val="24"/>
        </w:rPr>
        <w:t>（</w:t>
      </w:r>
      <w:proofErr w:type="gramEnd"/>
      <w:r w:rsidRPr="002E2FFA">
        <w:rPr>
          <w:rFonts w:ascii="微軟正黑體" w:eastAsia="微軟正黑體" w:hAnsi="微軟正黑體"/>
          <w:color w:val="000000"/>
          <w:kern w:val="0"/>
          <w:szCs w:val="24"/>
        </w:rPr>
        <w:t>相關規範詳見行動應用資安聯盟網站 [ https://www.mas.org.tw ]</w:t>
      </w:r>
      <w:proofErr w:type="gramStart"/>
      <w:r w:rsidRPr="002E2FFA">
        <w:rPr>
          <w:rFonts w:ascii="微軟正黑體" w:eastAsia="微軟正黑體" w:hAnsi="微軟正黑體"/>
          <w:color w:val="000000"/>
          <w:kern w:val="0"/>
          <w:szCs w:val="24"/>
        </w:rPr>
        <w:t>）</w:t>
      </w:r>
      <w:proofErr w:type="gramEnd"/>
    </w:p>
    <w:p w14:paraId="0F365F84" w14:textId="77777777" w:rsidR="009614A1" w:rsidRPr="005072BA" w:rsidRDefault="009614A1" w:rsidP="009614A1">
      <w:pPr>
        <w:numPr>
          <w:ilvl w:val="0"/>
          <w:numId w:val="29"/>
        </w:numPr>
        <w:suppressAutoHyphens/>
        <w:adjustRightInd w:val="0"/>
        <w:snapToGrid w:val="0"/>
        <w:spacing w:line="240" w:lineRule="atLeast"/>
        <w:ind w:left="1106" w:hanging="142"/>
        <w:rPr>
          <w:rFonts w:ascii="微軟正黑體" w:eastAsia="微軟正黑體" w:hAnsi="微軟正黑體"/>
          <w:color w:val="000000"/>
          <w:kern w:val="0"/>
          <w:szCs w:val="24"/>
        </w:rPr>
      </w:pPr>
      <w:r w:rsidRPr="009614A1">
        <w:rPr>
          <w:rFonts w:ascii="微軟正黑體" w:eastAsia="微軟正黑體" w:hAnsi="微軟正黑體" w:hint="eastAsia"/>
          <w:kern w:val="0"/>
          <w:szCs w:val="24"/>
        </w:rPr>
        <w:t>滲透</w:t>
      </w:r>
      <w:r w:rsidRPr="005072BA">
        <w:rPr>
          <w:rFonts w:ascii="微軟正黑體" w:eastAsia="微軟正黑體" w:hAnsi="微軟正黑體" w:hint="eastAsia"/>
          <w:color w:val="000000"/>
          <w:kern w:val="0"/>
          <w:szCs w:val="24"/>
        </w:rPr>
        <w:t>測試：</w:t>
      </w:r>
    </w:p>
    <w:p w14:paraId="3909C894" w14:textId="23590ECF" w:rsidR="009614A1" w:rsidRPr="00AD05C2" w:rsidRDefault="009614A1" w:rsidP="009614A1">
      <w:pPr>
        <w:suppressAutoHyphens/>
        <w:adjustRightInd w:val="0"/>
        <w:snapToGrid w:val="0"/>
        <w:spacing w:line="240" w:lineRule="atLeast"/>
        <w:ind w:leftChars="570" w:left="1368"/>
        <w:rPr>
          <w:rFonts w:ascii="微軟正黑體" w:eastAsia="微軟正黑體" w:hAnsi="微軟正黑體" w:cs="標楷體"/>
          <w:szCs w:val="24"/>
        </w:rPr>
      </w:pPr>
      <w:r w:rsidRPr="005072BA">
        <w:rPr>
          <w:rFonts w:ascii="微軟正黑體" w:eastAsia="微軟正黑體" w:hAnsi="微軟正黑體" w:hint="eastAsia"/>
          <w:color w:val="000000"/>
          <w:kern w:val="0"/>
          <w:szCs w:val="24"/>
        </w:rPr>
        <w:t>依據資通安全責任分級辦法附表十之滲透測試要求，甲方每2年執行一次滲透測試作業，乙方須處理報告內容屬於前兩級高風險等級之弱點。直到甲方</w:t>
      </w:r>
      <w:proofErr w:type="gramStart"/>
      <w:r w:rsidRPr="005072BA">
        <w:rPr>
          <w:rFonts w:ascii="微軟正黑體" w:eastAsia="微軟正黑體" w:hAnsi="微軟正黑體" w:hint="eastAsia"/>
          <w:color w:val="000000"/>
          <w:kern w:val="0"/>
          <w:szCs w:val="24"/>
        </w:rPr>
        <w:t>複</w:t>
      </w:r>
      <w:proofErr w:type="gramEnd"/>
      <w:r w:rsidRPr="005072BA">
        <w:rPr>
          <w:rFonts w:ascii="微軟正黑體" w:eastAsia="微軟正黑體" w:hAnsi="微軟正黑體" w:hint="eastAsia"/>
          <w:color w:val="000000"/>
          <w:kern w:val="0"/>
          <w:szCs w:val="24"/>
        </w:rPr>
        <w:t>掃報告中無前兩級高風險才視為完成，整體作業流程於1個月內完成。</w:t>
      </w:r>
    </w:p>
    <w:p w14:paraId="6E993BFE" w14:textId="04FB2918" w:rsidR="00E604BC" w:rsidRPr="00B23AEE" w:rsidRDefault="00E604BC" w:rsidP="00B70558">
      <w:pPr>
        <w:numPr>
          <w:ilvl w:val="0"/>
          <w:numId w:val="6"/>
        </w:numPr>
        <w:adjustRightInd w:val="0"/>
        <w:snapToGrid w:val="0"/>
        <w:spacing w:line="240" w:lineRule="atLeast"/>
        <w:ind w:left="284" w:hanging="312"/>
        <w:outlineLvl w:val="0"/>
        <w:rPr>
          <w:rFonts w:ascii="微軟正黑體" w:eastAsia="微軟正黑體" w:hAnsi="微軟正黑體"/>
        </w:rPr>
      </w:pPr>
      <w:r w:rsidRPr="00B23AEE">
        <w:rPr>
          <w:rFonts w:ascii="微軟正黑體" w:eastAsia="微軟正黑體" w:hAnsi="微軟正黑體" w:hint="eastAsia"/>
        </w:rPr>
        <w:t>債務糾紛：</w:t>
      </w:r>
    </w:p>
    <w:p w14:paraId="079F815A" w14:textId="77777777" w:rsidR="00E604BC" w:rsidRPr="00B23AEE" w:rsidRDefault="00E604BC" w:rsidP="00B70558">
      <w:pPr>
        <w:adjustRightInd w:val="0"/>
        <w:snapToGrid w:val="0"/>
        <w:spacing w:line="240" w:lineRule="atLeast"/>
        <w:ind w:left="480"/>
        <w:rPr>
          <w:rFonts w:ascii="微軟正黑體" w:eastAsia="微軟正黑體" w:hAnsi="微軟正黑體"/>
        </w:rPr>
      </w:pPr>
      <w:r w:rsidRPr="00B23AEE">
        <w:rPr>
          <w:rFonts w:ascii="微軟正黑體" w:eastAsia="微軟正黑體" w:hAnsi="微軟正黑體" w:hint="eastAsia"/>
        </w:rPr>
        <w:t>乙方如與他人有債務糾紛，經法院命令扣留工程款者，乙方不得藉此停工或延誤工期，如因此而造成之損害，應由</w:t>
      </w:r>
      <w:proofErr w:type="gramStart"/>
      <w:r w:rsidRPr="00B23AEE">
        <w:rPr>
          <w:rFonts w:ascii="微軟正黑體" w:eastAsia="微軟正黑體" w:hAnsi="微軟正黑體" w:hint="eastAsia"/>
        </w:rPr>
        <w:t>乙方負完全</w:t>
      </w:r>
      <w:proofErr w:type="gramEnd"/>
      <w:r w:rsidRPr="00B23AEE">
        <w:rPr>
          <w:rFonts w:ascii="微軟正黑體" w:eastAsia="微軟正黑體" w:hAnsi="微軟正黑體" w:hint="eastAsia"/>
        </w:rPr>
        <w:t>責任。如有扣押，甲方得依法律規定，向執行法院聲明異議。</w:t>
      </w:r>
    </w:p>
    <w:p w14:paraId="0D3219C3" w14:textId="7AF0364D" w:rsidR="00E604BC" w:rsidRPr="00B23AEE" w:rsidRDefault="00E604BC" w:rsidP="00B70558">
      <w:pPr>
        <w:numPr>
          <w:ilvl w:val="0"/>
          <w:numId w:val="6"/>
        </w:numPr>
        <w:adjustRightInd w:val="0"/>
        <w:snapToGrid w:val="0"/>
        <w:spacing w:line="240" w:lineRule="atLeast"/>
        <w:ind w:left="284" w:hanging="312"/>
        <w:outlineLvl w:val="0"/>
        <w:rPr>
          <w:rFonts w:ascii="微軟正黑體" w:eastAsia="微軟正黑體" w:hAnsi="微軟正黑體"/>
        </w:rPr>
      </w:pPr>
      <w:r w:rsidRPr="00B23AEE">
        <w:rPr>
          <w:rFonts w:ascii="微軟正黑體" w:eastAsia="微軟正黑體" w:hAnsi="微軟正黑體" w:hint="eastAsia"/>
        </w:rPr>
        <w:t>終止合約：</w:t>
      </w:r>
    </w:p>
    <w:p w14:paraId="56130CEE" w14:textId="216DAD68" w:rsidR="00E604BC" w:rsidRPr="00B23AEE" w:rsidRDefault="00E604BC" w:rsidP="00B70558">
      <w:pPr>
        <w:numPr>
          <w:ilvl w:val="0"/>
          <w:numId w:val="19"/>
        </w:numPr>
        <w:tabs>
          <w:tab w:val="left" w:pos="993"/>
        </w:tabs>
        <w:adjustRightInd w:val="0"/>
        <w:snapToGrid w:val="0"/>
        <w:spacing w:line="240" w:lineRule="atLeast"/>
        <w:ind w:right="6"/>
        <w:rPr>
          <w:rFonts w:ascii="微軟正黑體" w:eastAsia="微軟正黑體" w:hAnsi="微軟正黑體"/>
        </w:rPr>
      </w:pPr>
      <w:r w:rsidRPr="00B23AEE">
        <w:rPr>
          <w:rFonts w:ascii="微軟正黑體" w:eastAsia="微軟正黑體" w:hAnsi="微軟正黑體" w:hint="eastAsia"/>
        </w:rPr>
        <w:t>因可歸責於乙方之事由而解除或終止合約：</w:t>
      </w:r>
    </w:p>
    <w:p w14:paraId="33E3DE0E" w14:textId="26F27782" w:rsidR="00E604BC" w:rsidRPr="00B23AEE" w:rsidRDefault="00E604BC" w:rsidP="00B70558">
      <w:pPr>
        <w:numPr>
          <w:ilvl w:val="0"/>
          <w:numId w:val="22"/>
        </w:numPr>
        <w:suppressAutoHyphens/>
        <w:adjustRightInd w:val="0"/>
        <w:snapToGrid w:val="0"/>
        <w:spacing w:line="240" w:lineRule="atLeast"/>
        <w:ind w:left="1428" w:hanging="402"/>
        <w:rPr>
          <w:rFonts w:ascii="微軟正黑體" w:eastAsia="微軟正黑體" w:hAnsi="微軟正黑體"/>
        </w:rPr>
      </w:pPr>
      <w:r w:rsidRPr="00B23AEE">
        <w:rPr>
          <w:rFonts w:ascii="微軟正黑體" w:eastAsia="微軟正黑體" w:hAnsi="微軟正黑體" w:hint="eastAsia"/>
        </w:rPr>
        <w:t>乙</w:t>
      </w:r>
      <w:r w:rsidRPr="00B23AEE">
        <w:rPr>
          <w:rFonts w:ascii="微軟正黑體" w:eastAsia="微軟正黑體" w:hAnsi="微軟正黑體" w:hint="eastAsia"/>
          <w:szCs w:val="24"/>
        </w:rPr>
        <w:t>方如有</w:t>
      </w:r>
      <w:r w:rsidRPr="00B23AEE">
        <w:rPr>
          <w:rFonts w:ascii="微軟正黑體" w:eastAsia="微軟正黑體" w:hAnsi="微軟正黑體" w:hint="eastAsia"/>
        </w:rPr>
        <w:t>下列違約行為之</w:t>
      </w:r>
      <w:proofErr w:type="gramStart"/>
      <w:r w:rsidRPr="00B23AEE">
        <w:rPr>
          <w:rFonts w:ascii="微軟正黑體" w:eastAsia="微軟正黑體" w:hAnsi="微軟正黑體" w:hint="eastAsia"/>
        </w:rPr>
        <w:t>一</w:t>
      </w:r>
      <w:proofErr w:type="gramEnd"/>
      <w:r w:rsidRPr="00B23AEE">
        <w:rPr>
          <w:rFonts w:ascii="微軟正黑體" w:eastAsia="微軟正黑體" w:hAnsi="微軟正黑體" w:hint="eastAsia"/>
        </w:rPr>
        <w:t>者，甲方通知限期改善，而乙方在期限屆滿仍未辦妥時，且甲方認為乙方已喪失履行本合約之能力時，甲方得不經催告、仲裁或任何法律程序逕行解除或終止本合約，除所有甲方因此蒙受之一切損失，概由乙方負責賠償外，甲方有權沒收尚未支付乙方之工程款：</w:t>
      </w:r>
    </w:p>
    <w:p w14:paraId="47CA7F86" w14:textId="77777777" w:rsidR="00E604BC" w:rsidRPr="00B23AEE" w:rsidRDefault="00E604BC" w:rsidP="00AD2B01">
      <w:pPr>
        <w:adjustRightInd w:val="0"/>
        <w:snapToGrid w:val="0"/>
        <w:spacing w:line="240" w:lineRule="atLeast"/>
        <w:ind w:leftChars="600" w:left="1818" w:hangingChars="150" w:hanging="378"/>
        <w:rPr>
          <w:rFonts w:ascii="微軟正黑體" w:eastAsia="微軟正黑體" w:hAnsi="微軟正黑體"/>
          <w:spacing w:val="6"/>
        </w:rPr>
      </w:pPr>
      <w:r w:rsidRPr="00B23AEE">
        <w:rPr>
          <w:rFonts w:ascii="微軟正黑體" w:eastAsia="微軟正黑體" w:hAnsi="微軟正黑體" w:hint="eastAsia"/>
          <w:spacing w:val="6"/>
        </w:rPr>
        <w:t>1</w:t>
      </w:r>
      <w:r w:rsidR="009956BB" w:rsidRPr="00B23AEE">
        <w:rPr>
          <w:rFonts w:ascii="微軟正黑體" w:eastAsia="微軟正黑體" w:hAnsi="微軟正黑體" w:hint="eastAsia"/>
          <w:spacing w:val="6"/>
        </w:rPr>
        <w:t>、</w:t>
      </w:r>
      <w:r w:rsidRPr="00B23AEE">
        <w:rPr>
          <w:rFonts w:ascii="微軟正黑體" w:eastAsia="微軟正黑體" w:hAnsi="微軟正黑體" w:hint="eastAsia"/>
          <w:spacing w:val="6"/>
        </w:rPr>
        <w:t>乙方未經甲方同意擅將承包之工程轉包予他人者，或冒用他人登記，經甲方查明屬實者。</w:t>
      </w:r>
    </w:p>
    <w:p w14:paraId="3E8B199D" w14:textId="77777777" w:rsidR="00E604BC" w:rsidRPr="00B23AEE" w:rsidRDefault="00E604BC" w:rsidP="00AD2B01">
      <w:pPr>
        <w:adjustRightInd w:val="0"/>
        <w:snapToGrid w:val="0"/>
        <w:spacing w:line="240" w:lineRule="atLeast"/>
        <w:ind w:leftChars="600" w:left="1818" w:hangingChars="150" w:hanging="378"/>
        <w:rPr>
          <w:rFonts w:ascii="微軟正黑體" w:eastAsia="微軟正黑體" w:hAnsi="微軟正黑體"/>
          <w:spacing w:val="6"/>
        </w:rPr>
      </w:pPr>
      <w:r w:rsidRPr="00B23AEE">
        <w:rPr>
          <w:rFonts w:ascii="微軟正黑體" w:eastAsia="微軟正黑體" w:hAnsi="微軟正黑體" w:hint="eastAsia"/>
          <w:spacing w:val="6"/>
        </w:rPr>
        <w:t>2</w:t>
      </w:r>
      <w:r w:rsidR="009956BB" w:rsidRPr="00B23AEE">
        <w:rPr>
          <w:rFonts w:ascii="微軟正黑體" w:eastAsia="微軟正黑體" w:hAnsi="微軟正黑體" w:hint="eastAsia"/>
          <w:spacing w:val="6"/>
        </w:rPr>
        <w:t>、</w:t>
      </w:r>
      <w:r w:rsidRPr="00B23AEE">
        <w:rPr>
          <w:rFonts w:ascii="微軟正黑體" w:eastAsia="微軟正黑體" w:hAnsi="微軟正黑體" w:hint="eastAsia"/>
          <w:spacing w:val="6"/>
        </w:rPr>
        <w:t>乙方逾期開工，或開工進度遲緩，作輟無常，或工人機具設備不足，甲方認為乙方無法如期完工者。</w:t>
      </w:r>
    </w:p>
    <w:p w14:paraId="79625F05" w14:textId="77777777" w:rsidR="00E604BC" w:rsidRPr="00B23AEE" w:rsidRDefault="00E604BC" w:rsidP="00AD2B01">
      <w:pPr>
        <w:adjustRightInd w:val="0"/>
        <w:snapToGrid w:val="0"/>
        <w:spacing w:line="240" w:lineRule="atLeast"/>
        <w:ind w:leftChars="600" w:left="1818" w:hangingChars="150" w:hanging="378"/>
        <w:rPr>
          <w:rFonts w:ascii="微軟正黑體" w:eastAsia="微軟正黑體" w:hAnsi="微軟正黑體"/>
          <w:spacing w:val="6"/>
        </w:rPr>
      </w:pPr>
      <w:r w:rsidRPr="00B23AEE">
        <w:rPr>
          <w:rFonts w:ascii="微軟正黑體" w:eastAsia="微軟正黑體" w:hAnsi="微軟正黑體" w:hint="eastAsia"/>
          <w:spacing w:val="6"/>
        </w:rPr>
        <w:t>3</w:t>
      </w:r>
      <w:r w:rsidR="009956BB" w:rsidRPr="00B23AEE">
        <w:rPr>
          <w:rFonts w:ascii="微軟正黑體" w:eastAsia="微軟正黑體" w:hAnsi="微軟正黑體" w:hint="eastAsia"/>
          <w:spacing w:val="6"/>
        </w:rPr>
        <w:t>、</w:t>
      </w:r>
      <w:r w:rsidRPr="00B23AEE">
        <w:rPr>
          <w:rFonts w:ascii="微軟正黑體" w:eastAsia="微軟正黑體" w:hAnsi="微軟正黑體" w:hint="eastAsia"/>
          <w:spacing w:val="6"/>
        </w:rPr>
        <w:t>乙方有偷工減料情事或</w:t>
      </w:r>
      <w:proofErr w:type="gramStart"/>
      <w:r w:rsidRPr="00B23AEE">
        <w:rPr>
          <w:rFonts w:ascii="微軟正黑體" w:eastAsia="微軟正黑體" w:hAnsi="微軟正黑體" w:hint="eastAsia"/>
          <w:spacing w:val="6"/>
        </w:rPr>
        <w:t>不聽甲方</w:t>
      </w:r>
      <w:proofErr w:type="gramEnd"/>
      <w:r w:rsidRPr="00B23AEE">
        <w:rPr>
          <w:rFonts w:ascii="微軟正黑體" w:eastAsia="微軟正黑體" w:hAnsi="微軟正黑體" w:hint="eastAsia"/>
          <w:spacing w:val="6"/>
        </w:rPr>
        <w:t>監督人員之指示而致工程有不符規格之情況者。</w:t>
      </w:r>
    </w:p>
    <w:p w14:paraId="4DE42B7E" w14:textId="77777777" w:rsidR="00E604BC" w:rsidRPr="00B23AEE" w:rsidRDefault="00E604BC" w:rsidP="00AD2B01">
      <w:pPr>
        <w:adjustRightInd w:val="0"/>
        <w:snapToGrid w:val="0"/>
        <w:spacing w:line="240" w:lineRule="atLeast"/>
        <w:ind w:leftChars="600" w:left="1818" w:hangingChars="150" w:hanging="378"/>
        <w:rPr>
          <w:rFonts w:ascii="微軟正黑體" w:eastAsia="微軟正黑體" w:hAnsi="微軟正黑體"/>
          <w:spacing w:val="6"/>
        </w:rPr>
      </w:pPr>
      <w:r w:rsidRPr="00B23AEE">
        <w:rPr>
          <w:rFonts w:ascii="微軟正黑體" w:eastAsia="微軟正黑體" w:hAnsi="微軟正黑體" w:hint="eastAsia"/>
          <w:spacing w:val="6"/>
        </w:rPr>
        <w:t>4</w:t>
      </w:r>
      <w:r w:rsidR="009956BB" w:rsidRPr="00B23AEE">
        <w:rPr>
          <w:rFonts w:ascii="微軟正黑體" w:eastAsia="微軟正黑體" w:hAnsi="微軟正黑體" w:hint="eastAsia"/>
          <w:spacing w:val="6"/>
        </w:rPr>
        <w:t>、</w:t>
      </w:r>
      <w:r w:rsidRPr="00B23AEE">
        <w:rPr>
          <w:rFonts w:ascii="微軟正黑體" w:eastAsia="微軟正黑體" w:hAnsi="微軟正黑體" w:hint="eastAsia"/>
          <w:spacing w:val="6"/>
        </w:rPr>
        <w:t>乙方未派工地負責人員駐在工地，或雖派有人員而</w:t>
      </w:r>
      <w:proofErr w:type="gramStart"/>
      <w:r w:rsidRPr="00B23AEE">
        <w:rPr>
          <w:rFonts w:ascii="微軟正黑體" w:eastAsia="微軟正黑體" w:hAnsi="微軟正黑體" w:hint="eastAsia"/>
          <w:spacing w:val="6"/>
        </w:rPr>
        <w:t>不</w:t>
      </w:r>
      <w:proofErr w:type="gramEnd"/>
      <w:r w:rsidRPr="00B23AEE">
        <w:rPr>
          <w:rFonts w:ascii="微軟正黑體" w:eastAsia="微軟正黑體" w:hAnsi="微軟正黑體" w:hint="eastAsia"/>
          <w:spacing w:val="6"/>
        </w:rPr>
        <w:t>常駐工地或無主持施工能力，可能導致施工不良或工人秩序紛亂之情況者。</w:t>
      </w:r>
    </w:p>
    <w:p w14:paraId="4565512C" w14:textId="77777777" w:rsidR="00E604BC" w:rsidRPr="00B23AEE" w:rsidRDefault="00E604BC" w:rsidP="00AD2B01">
      <w:pPr>
        <w:adjustRightInd w:val="0"/>
        <w:snapToGrid w:val="0"/>
        <w:spacing w:line="240" w:lineRule="atLeast"/>
        <w:ind w:leftChars="600" w:left="1818" w:hangingChars="150" w:hanging="378"/>
        <w:rPr>
          <w:rFonts w:ascii="微軟正黑體" w:eastAsia="微軟正黑體" w:hAnsi="微軟正黑體"/>
          <w:spacing w:val="6"/>
        </w:rPr>
      </w:pPr>
      <w:r w:rsidRPr="00B23AEE">
        <w:rPr>
          <w:rFonts w:ascii="微軟正黑體" w:eastAsia="微軟正黑體" w:hAnsi="微軟正黑體" w:hint="eastAsia"/>
          <w:spacing w:val="6"/>
        </w:rPr>
        <w:t>5</w:t>
      </w:r>
      <w:r w:rsidR="009956BB" w:rsidRPr="00B23AEE">
        <w:rPr>
          <w:rFonts w:ascii="微軟正黑體" w:eastAsia="微軟正黑體" w:hAnsi="微軟正黑體" w:hint="eastAsia"/>
          <w:spacing w:val="6"/>
        </w:rPr>
        <w:t>、</w:t>
      </w:r>
      <w:r w:rsidRPr="00B23AEE">
        <w:rPr>
          <w:rFonts w:ascii="微軟正黑體" w:eastAsia="微軟正黑體" w:hAnsi="微軟正黑體" w:hint="eastAsia"/>
          <w:spacing w:val="6"/>
        </w:rPr>
        <w:t>乙</w:t>
      </w:r>
      <w:r w:rsidR="009956BB" w:rsidRPr="00B23AEE">
        <w:rPr>
          <w:rFonts w:ascii="微軟正黑體" w:eastAsia="微軟正黑體" w:hAnsi="微軟正黑體" w:hint="eastAsia"/>
          <w:spacing w:val="6"/>
        </w:rPr>
        <w:t>方不按期發給工資，致使工人工作怠慢或離開工作崗位而影響工程進行</w:t>
      </w:r>
    </w:p>
    <w:p w14:paraId="5AE7DB00" w14:textId="77777777" w:rsidR="00E604BC" w:rsidRPr="00B23AEE" w:rsidRDefault="00E604BC" w:rsidP="00AD2B01">
      <w:pPr>
        <w:adjustRightInd w:val="0"/>
        <w:snapToGrid w:val="0"/>
        <w:spacing w:line="240" w:lineRule="atLeast"/>
        <w:ind w:leftChars="600" w:left="1818" w:hangingChars="150" w:hanging="378"/>
        <w:rPr>
          <w:rFonts w:ascii="微軟正黑體" w:eastAsia="微軟正黑體" w:hAnsi="微軟正黑體"/>
          <w:spacing w:val="6"/>
        </w:rPr>
      </w:pPr>
      <w:r w:rsidRPr="00B23AEE">
        <w:rPr>
          <w:rFonts w:ascii="微軟正黑體" w:eastAsia="微軟正黑體" w:hAnsi="微軟正黑體" w:hint="eastAsia"/>
          <w:spacing w:val="6"/>
        </w:rPr>
        <w:t>6</w:t>
      </w:r>
      <w:r w:rsidR="009956BB" w:rsidRPr="00B23AEE">
        <w:rPr>
          <w:rFonts w:ascii="微軟正黑體" w:eastAsia="微軟正黑體" w:hAnsi="微軟正黑體" w:hint="eastAsia"/>
          <w:spacing w:val="6"/>
        </w:rPr>
        <w:t>、</w:t>
      </w:r>
      <w:r w:rsidRPr="00B23AEE">
        <w:rPr>
          <w:rFonts w:ascii="微軟正黑體" w:eastAsia="微軟正黑體" w:hAnsi="微軟正黑體" w:hint="eastAsia"/>
          <w:spacing w:val="6"/>
        </w:rPr>
        <w:t>乙方宣告破產或其他原因，而無法履行承攬義務者。</w:t>
      </w:r>
    </w:p>
    <w:p w14:paraId="0BC97CEC" w14:textId="77777777" w:rsidR="00E604BC" w:rsidRPr="00B23AEE" w:rsidRDefault="00E604BC" w:rsidP="00AD2B01">
      <w:pPr>
        <w:adjustRightInd w:val="0"/>
        <w:snapToGrid w:val="0"/>
        <w:spacing w:line="240" w:lineRule="atLeast"/>
        <w:ind w:leftChars="600" w:left="1818" w:hangingChars="150" w:hanging="378"/>
        <w:rPr>
          <w:rFonts w:ascii="微軟正黑體" w:eastAsia="微軟正黑體" w:hAnsi="微軟正黑體"/>
          <w:spacing w:val="6"/>
        </w:rPr>
      </w:pPr>
      <w:r w:rsidRPr="00B23AEE">
        <w:rPr>
          <w:rFonts w:ascii="微軟正黑體" w:eastAsia="微軟正黑體" w:hAnsi="微軟正黑體" w:hint="eastAsia"/>
          <w:spacing w:val="6"/>
        </w:rPr>
        <w:t>7</w:t>
      </w:r>
      <w:r w:rsidR="009956BB" w:rsidRPr="00B23AEE">
        <w:rPr>
          <w:rFonts w:ascii="微軟正黑體" w:eastAsia="微軟正黑體" w:hAnsi="微軟正黑體" w:hint="eastAsia"/>
          <w:spacing w:val="6"/>
        </w:rPr>
        <w:t>、</w:t>
      </w:r>
      <w:r w:rsidRPr="00B23AEE">
        <w:rPr>
          <w:rFonts w:ascii="微軟正黑體" w:eastAsia="微軟正黑體" w:hAnsi="微軟正黑體" w:hint="eastAsia"/>
          <w:spacing w:val="6"/>
        </w:rPr>
        <w:t>乙方違反相關環保法令規定，政府機關依法或以行政命令下達停工命令時。</w:t>
      </w:r>
    </w:p>
    <w:p w14:paraId="4BCA2F1E" w14:textId="35DB6371" w:rsidR="00E604BC" w:rsidRPr="00B23AEE" w:rsidRDefault="00E604BC" w:rsidP="00B70558">
      <w:pPr>
        <w:numPr>
          <w:ilvl w:val="0"/>
          <w:numId w:val="22"/>
        </w:numPr>
        <w:suppressAutoHyphens/>
        <w:adjustRightInd w:val="0"/>
        <w:snapToGrid w:val="0"/>
        <w:spacing w:line="240" w:lineRule="atLeast"/>
        <w:ind w:left="1428" w:hanging="402"/>
        <w:rPr>
          <w:rFonts w:ascii="微軟正黑體" w:eastAsia="微軟正黑體" w:hAnsi="微軟正黑體"/>
        </w:rPr>
      </w:pPr>
      <w:r w:rsidRPr="00B23AEE">
        <w:rPr>
          <w:rFonts w:ascii="微軟正黑體" w:eastAsia="微軟正黑體" w:hAnsi="微軟正黑體" w:hint="eastAsia"/>
        </w:rPr>
        <w:t>甲方將終止本合約之通知送達乙方後，乙方應即停工，負責遣散工人、清理現場，並將有關之器具設備及現場合格器材等，就地點交甲方，乙方並應負責維護一切已完成工程</w:t>
      </w:r>
      <w:proofErr w:type="gramStart"/>
      <w:r w:rsidRPr="00B23AEE">
        <w:rPr>
          <w:rFonts w:ascii="微軟正黑體" w:eastAsia="微軟正黑體" w:hAnsi="微軟正黑體" w:hint="eastAsia"/>
        </w:rPr>
        <w:t>直至甲方</w:t>
      </w:r>
      <w:proofErr w:type="gramEnd"/>
      <w:r w:rsidRPr="00B23AEE">
        <w:rPr>
          <w:rFonts w:ascii="微軟正黑體" w:eastAsia="微軟正黑體" w:hAnsi="微軟正黑體" w:hint="eastAsia"/>
        </w:rPr>
        <w:t>接管為止。對於無用的器具設備及器材，甲方得通知乙方</w:t>
      </w:r>
      <w:proofErr w:type="gramStart"/>
      <w:r w:rsidRPr="00B23AEE">
        <w:rPr>
          <w:rFonts w:ascii="微軟正黑體" w:eastAsia="微軟正黑體" w:hAnsi="微軟正黑體" w:hint="eastAsia"/>
        </w:rPr>
        <w:t>限期拆走</w:t>
      </w:r>
      <w:proofErr w:type="gramEnd"/>
      <w:r w:rsidRPr="00B23AEE">
        <w:rPr>
          <w:rFonts w:ascii="微軟正黑體" w:eastAsia="微軟正黑體" w:hAnsi="微軟正黑體" w:hint="eastAsia"/>
        </w:rPr>
        <w:t>，如</w:t>
      </w:r>
      <w:r w:rsidRPr="00B23AEE">
        <w:rPr>
          <w:rFonts w:ascii="微軟正黑體" w:eastAsia="微軟正黑體" w:hAnsi="微軟正黑體" w:hint="eastAsia"/>
        </w:rPr>
        <w:lastRenderedPageBreak/>
        <w:t>乙方逾期未配合，甲方得將之遷出工地並變賣，且將變賣所得扣除一切必要費用後，若有賸餘則退還乙方，甲方不負責損害賠償或損失補償責任。</w:t>
      </w:r>
    </w:p>
    <w:p w14:paraId="267E7362" w14:textId="6BE24AED" w:rsidR="00E604BC" w:rsidRPr="00B23AEE" w:rsidRDefault="00E604BC" w:rsidP="00B70558">
      <w:pPr>
        <w:numPr>
          <w:ilvl w:val="0"/>
          <w:numId w:val="22"/>
        </w:numPr>
        <w:suppressAutoHyphens/>
        <w:adjustRightInd w:val="0"/>
        <w:snapToGrid w:val="0"/>
        <w:spacing w:line="240" w:lineRule="atLeast"/>
        <w:ind w:left="1428" w:hanging="402"/>
        <w:rPr>
          <w:rFonts w:ascii="微軟正黑體" w:eastAsia="微軟正黑體" w:hAnsi="微軟正黑體"/>
        </w:rPr>
      </w:pPr>
      <w:r w:rsidRPr="00B23AEE">
        <w:rPr>
          <w:rFonts w:ascii="微軟正黑體" w:eastAsia="微軟正黑體" w:hAnsi="微軟正黑體" w:hint="eastAsia"/>
        </w:rPr>
        <w:t>本</w:t>
      </w:r>
      <w:r w:rsidRPr="00B23AEE">
        <w:rPr>
          <w:rFonts w:ascii="微軟正黑體" w:eastAsia="微軟正黑體" w:hAnsi="微軟正黑體" w:hint="eastAsia"/>
          <w:szCs w:val="24"/>
        </w:rPr>
        <w:t>合約</w:t>
      </w:r>
      <w:r w:rsidRPr="00B23AEE">
        <w:rPr>
          <w:rFonts w:ascii="微軟正黑體" w:eastAsia="微軟正黑體" w:hAnsi="微軟正黑體" w:hint="eastAsia"/>
        </w:rPr>
        <w:t>因可歸責於乙方之事由而解除或終止時，甲方在本工程全部完工前，不支付乙方工程款，直至本工程經甲方自辦或另行招商承辦完工驗收後，核計甲方為完成本工程所增加之一切</w:t>
      </w:r>
      <w:r w:rsidR="001E4703" w:rsidRPr="00B23AEE">
        <w:rPr>
          <w:rFonts w:ascii="微軟正黑體" w:eastAsia="微軟正黑體" w:hAnsi="微軟正黑體" w:hint="eastAsia"/>
        </w:rPr>
        <w:t>費用，如金額大於乙方依約可得之工程款，乙方應將其差額</w:t>
      </w:r>
      <w:proofErr w:type="gramStart"/>
      <w:r w:rsidR="001E4703" w:rsidRPr="00B23AEE">
        <w:rPr>
          <w:rFonts w:ascii="微軟正黑體" w:eastAsia="微軟正黑體" w:hAnsi="微軟正黑體" w:hint="eastAsia"/>
        </w:rPr>
        <w:t>賠償予甲方</w:t>
      </w:r>
      <w:proofErr w:type="gramEnd"/>
      <w:r w:rsidRPr="00B23AEE">
        <w:rPr>
          <w:rFonts w:ascii="微軟正黑體" w:eastAsia="微軟正黑體" w:hAnsi="微軟正黑體" w:hint="eastAsia"/>
        </w:rPr>
        <w:t>；如上述金額小於乙方可得工程款，甲方應將差額付給乙方。</w:t>
      </w:r>
    </w:p>
    <w:p w14:paraId="5C1D3624" w14:textId="74845311" w:rsidR="00E604BC" w:rsidRPr="00B23AEE" w:rsidRDefault="00E604BC" w:rsidP="00B70558">
      <w:pPr>
        <w:numPr>
          <w:ilvl w:val="0"/>
          <w:numId w:val="19"/>
        </w:numPr>
        <w:tabs>
          <w:tab w:val="left" w:pos="993"/>
        </w:tabs>
        <w:adjustRightInd w:val="0"/>
        <w:snapToGrid w:val="0"/>
        <w:spacing w:line="240" w:lineRule="atLeast"/>
        <w:ind w:right="6"/>
        <w:rPr>
          <w:rFonts w:ascii="微軟正黑體" w:eastAsia="微軟正黑體" w:hAnsi="微軟正黑體"/>
        </w:rPr>
      </w:pPr>
      <w:r w:rsidRPr="00B23AEE">
        <w:rPr>
          <w:rFonts w:ascii="微軟正黑體" w:eastAsia="微軟正黑體" w:hAnsi="微軟正黑體" w:hint="eastAsia"/>
        </w:rPr>
        <w:t>因不可歸責於乙方之事由而終止合約：</w:t>
      </w:r>
    </w:p>
    <w:p w14:paraId="67B2DE1D" w14:textId="2B61BA01" w:rsidR="00E604BC" w:rsidRPr="009614A1" w:rsidRDefault="00E604BC" w:rsidP="00AD2B01">
      <w:pPr>
        <w:numPr>
          <w:ilvl w:val="0"/>
          <w:numId w:val="23"/>
        </w:numPr>
        <w:suppressAutoHyphens/>
        <w:adjustRightInd w:val="0"/>
        <w:snapToGrid w:val="0"/>
        <w:spacing w:line="240" w:lineRule="atLeast"/>
        <w:ind w:leftChars="400" w:left="1357" w:hanging="397"/>
        <w:rPr>
          <w:rFonts w:ascii="微軟正黑體" w:eastAsia="微軟正黑體" w:hAnsi="微軟正黑體"/>
        </w:rPr>
      </w:pPr>
      <w:r w:rsidRPr="00B23AEE">
        <w:rPr>
          <w:rFonts w:ascii="微軟正黑體" w:eastAsia="微軟正黑體" w:hAnsi="微軟正黑體" w:hint="eastAsia"/>
        </w:rPr>
        <w:t>因法院或政府機關依法或以行政命令下達停工命令，而期間達四十五日以上時，或因不可歸責於甲乙雙方之事由致不得不停止本工程時，甲方得終止本合約。一經甲方終止本合約通知</w:t>
      </w:r>
      <w:r w:rsidRPr="009614A1">
        <w:rPr>
          <w:rFonts w:ascii="微軟正黑體" w:eastAsia="微軟正黑體" w:hAnsi="微軟正黑體" w:hint="eastAsia"/>
        </w:rPr>
        <w:t>，乙方應立即配合停工，並負責遣散工人，清理現場。</w:t>
      </w:r>
    </w:p>
    <w:p w14:paraId="53FFF2F9" w14:textId="40D25427" w:rsidR="00E604BC" w:rsidRPr="00B23AEE" w:rsidRDefault="00E604BC" w:rsidP="00AD2B01">
      <w:pPr>
        <w:numPr>
          <w:ilvl w:val="0"/>
          <w:numId w:val="23"/>
        </w:numPr>
        <w:suppressAutoHyphens/>
        <w:adjustRightInd w:val="0"/>
        <w:snapToGrid w:val="0"/>
        <w:spacing w:line="240" w:lineRule="atLeast"/>
        <w:ind w:leftChars="400" w:left="1357" w:hanging="397"/>
        <w:rPr>
          <w:rFonts w:ascii="微軟正黑體" w:eastAsia="微軟正黑體" w:hAnsi="微軟正黑體"/>
        </w:rPr>
      </w:pPr>
      <w:r w:rsidRPr="009614A1">
        <w:rPr>
          <w:rFonts w:ascii="微軟正黑體" w:eastAsia="微軟正黑體" w:hAnsi="微軟正黑體" w:hint="eastAsia"/>
        </w:rPr>
        <w:t>甲方依照本約第十</w:t>
      </w:r>
      <w:r w:rsidR="0059362E" w:rsidRPr="009614A1">
        <w:rPr>
          <w:rFonts w:ascii="微軟正黑體" w:eastAsia="微軟正黑體" w:hAnsi="微軟正黑體" w:hint="eastAsia"/>
        </w:rPr>
        <w:t>八</w:t>
      </w:r>
      <w:r w:rsidRPr="009614A1">
        <w:rPr>
          <w:rFonts w:ascii="微軟正黑體" w:eastAsia="微軟正黑體" w:hAnsi="微軟正黑體" w:hint="eastAsia"/>
        </w:rPr>
        <w:t>條驗收乙方已完成的工程及經甲方同意進場器材，合格部份按實做工程數量及合約單價決</w:t>
      </w:r>
      <w:r w:rsidRPr="00B23AEE">
        <w:rPr>
          <w:rFonts w:ascii="微軟正黑體" w:eastAsia="微軟正黑體" w:hAnsi="微軟正黑體" w:hint="eastAsia"/>
        </w:rPr>
        <w:t>算，扣除</w:t>
      </w:r>
      <w:proofErr w:type="gramStart"/>
      <w:r w:rsidRPr="00B23AEE">
        <w:rPr>
          <w:rFonts w:ascii="微軟正黑體" w:eastAsia="微軟正黑體" w:hAnsi="微軟正黑體" w:hint="eastAsia"/>
        </w:rPr>
        <w:t>保固金後</w:t>
      </w:r>
      <w:proofErr w:type="gramEnd"/>
      <w:r w:rsidRPr="00B23AEE">
        <w:rPr>
          <w:rFonts w:ascii="微軟正黑體" w:eastAsia="微軟正黑體" w:hAnsi="微軟正黑體" w:hint="eastAsia"/>
        </w:rPr>
        <w:t>結清。</w:t>
      </w:r>
    </w:p>
    <w:p w14:paraId="1D191EA3" w14:textId="0566A058" w:rsidR="00E604BC" w:rsidRPr="00B23AEE" w:rsidRDefault="00E604BC" w:rsidP="00AD2B01">
      <w:pPr>
        <w:numPr>
          <w:ilvl w:val="0"/>
          <w:numId w:val="23"/>
        </w:numPr>
        <w:suppressAutoHyphens/>
        <w:adjustRightInd w:val="0"/>
        <w:snapToGrid w:val="0"/>
        <w:spacing w:line="240" w:lineRule="atLeast"/>
        <w:ind w:leftChars="400" w:left="1357" w:hanging="397"/>
        <w:rPr>
          <w:rFonts w:ascii="微軟正黑體" w:eastAsia="微軟正黑體" w:hAnsi="微軟正黑體"/>
        </w:rPr>
      </w:pPr>
      <w:r w:rsidRPr="00B23AEE">
        <w:rPr>
          <w:rFonts w:ascii="微軟正黑體" w:eastAsia="微軟正黑體" w:hAnsi="微軟正黑體" w:hint="eastAsia"/>
        </w:rPr>
        <w:t>乙方對已完成之工程仍應承擔本合約所規定之責任與義務，待保固期滿後合約終止。</w:t>
      </w:r>
    </w:p>
    <w:p w14:paraId="67B9276F" w14:textId="4DC00798" w:rsidR="00E604BC" w:rsidRPr="00B23AEE" w:rsidRDefault="00E604BC" w:rsidP="00B70558">
      <w:pPr>
        <w:numPr>
          <w:ilvl w:val="0"/>
          <w:numId w:val="6"/>
        </w:numPr>
        <w:adjustRightInd w:val="0"/>
        <w:snapToGrid w:val="0"/>
        <w:spacing w:line="240" w:lineRule="atLeast"/>
        <w:ind w:left="284" w:hanging="312"/>
        <w:outlineLvl w:val="0"/>
        <w:rPr>
          <w:rFonts w:ascii="微軟正黑體" w:eastAsia="微軟正黑體" w:hAnsi="微軟正黑體"/>
        </w:rPr>
      </w:pPr>
      <w:bookmarkStart w:id="2" w:name="_Hlk130375182"/>
      <w:r w:rsidRPr="00B23AEE">
        <w:rPr>
          <w:rFonts w:ascii="微軟正黑體" w:eastAsia="微軟正黑體" w:hAnsi="微軟正黑體" w:hint="eastAsia"/>
        </w:rPr>
        <w:t>文義解釋：</w:t>
      </w:r>
    </w:p>
    <w:p w14:paraId="452AAD75" w14:textId="21BDAD58" w:rsidR="00E604BC" w:rsidRPr="00B23AEE" w:rsidRDefault="00E604BC" w:rsidP="00B70558">
      <w:pPr>
        <w:numPr>
          <w:ilvl w:val="0"/>
          <w:numId w:val="20"/>
        </w:numPr>
        <w:tabs>
          <w:tab w:val="left" w:pos="993"/>
        </w:tabs>
        <w:adjustRightInd w:val="0"/>
        <w:snapToGrid w:val="0"/>
        <w:spacing w:line="240" w:lineRule="atLeast"/>
        <w:ind w:right="6"/>
        <w:rPr>
          <w:rFonts w:ascii="微軟正黑體" w:eastAsia="微軟正黑體" w:hAnsi="微軟正黑體"/>
        </w:rPr>
      </w:pPr>
      <w:r w:rsidRPr="00B23AEE">
        <w:rPr>
          <w:rFonts w:ascii="微軟正黑體" w:eastAsia="微軟正黑體" w:hAnsi="微軟正黑體" w:hint="eastAsia"/>
        </w:rPr>
        <w:t>本合約內容、圖說、字句如有疑問時，以甲方之解釋為依據。</w:t>
      </w:r>
    </w:p>
    <w:p w14:paraId="114D3D12" w14:textId="680505BF" w:rsidR="00E604BC" w:rsidRPr="00B23AEE" w:rsidRDefault="00E604BC" w:rsidP="00B70558">
      <w:pPr>
        <w:numPr>
          <w:ilvl w:val="0"/>
          <w:numId w:val="20"/>
        </w:numPr>
        <w:tabs>
          <w:tab w:val="left" w:pos="993"/>
        </w:tabs>
        <w:adjustRightInd w:val="0"/>
        <w:snapToGrid w:val="0"/>
        <w:spacing w:line="240" w:lineRule="atLeast"/>
        <w:ind w:right="6"/>
        <w:rPr>
          <w:rFonts w:ascii="微軟正黑體" w:eastAsia="微軟正黑體" w:hAnsi="微軟正黑體"/>
        </w:rPr>
      </w:pPr>
      <w:r w:rsidRPr="00B23AEE">
        <w:rPr>
          <w:rFonts w:ascii="微軟正黑體" w:eastAsia="微軟正黑體" w:hAnsi="微軟正黑體" w:hint="eastAsia"/>
        </w:rPr>
        <w:t>合約或書面文件之優先適用順序：</w:t>
      </w:r>
    </w:p>
    <w:p w14:paraId="5B2C8DAA" w14:textId="0DF8B73B" w:rsidR="00E604BC" w:rsidRPr="00B23AEE" w:rsidRDefault="00E604BC" w:rsidP="00B70558">
      <w:pPr>
        <w:numPr>
          <w:ilvl w:val="0"/>
          <w:numId w:val="24"/>
        </w:numPr>
        <w:suppressAutoHyphens/>
        <w:adjustRightInd w:val="0"/>
        <w:snapToGrid w:val="0"/>
        <w:spacing w:line="240" w:lineRule="atLeast"/>
        <w:ind w:firstLine="33"/>
        <w:rPr>
          <w:rFonts w:ascii="微軟正黑體" w:eastAsia="微軟正黑體" w:hAnsi="微軟正黑體"/>
        </w:rPr>
      </w:pPr>
      <w:r w:rsidRPr="00B23AEE">
        <w:rPr>
          <w:rFonts w:ascii="微軟正黑體" w:eastAsia="微軟正黑體" w:hAnsi="微軟正黑體" w:hint="eastAsia"/>
        </w:rPr>
        <w:t>經雙方簽認之書面或會議等文書，應以最後</w:t>
      </w:r>
      <w:proofErr w:type="gramStart"/>
      <w:r w:rsidRPr="00B23AEE">
        <w:rPr>
          <w:rFonts w:ascii="微軟正黑體" w:eastAsia="微軟正黑體" w:hAnsi="微軟正黑體" w:hint="eastAsia"/>
        </w:rPr>
        <w:t>簽認者為</w:t>
      </w:r>
      <w:proofErr w:type="gramEnd"/>
      <w:r w:rsidRPr="00B23AEE">
        <w:rPr>
          <w:rFonts w:ascii="微軟正黑體" w:eastAsia="微軟正黑體" w:hAnsi="微軟正黑體" w:hint="eastAsia"/>
        </w:rPr>
        <w:t>優先。</w:t>
      </w:r>
    </w:p>
    <w:p w14:paraId="5743A074" w14:textId="76DB5FBE" w:rsidR="00E604BC" w:rsidRPr="00B23AEE" w:rsidRDefault="00E604BC" w:rsidP="00B70558">
      <w:pPr>
        <w:numPr>
          <w:ilvl w:val="0"/>
          <w:numId w:val="24"/>
        </w:numPr>
        <w:suppressAutoHyphens/>
        <w:adjustRightInd w:val="0"/>
        <w:snapToGrid w:val="0"/>
        <w:spacing w:line="240" w:lineRule="atLeast"/>
        <w:ind w:left="993" w:firstLine="33"/>
        <w:rPr>
          <w:rFonts w:ascii="微軟正黑體" w:eastAsia="微軟正黑體" w:hAnsi="微軟正黑體"/>
        </w:rPr>
      </w:pPr>
      <w:r w:rsidRPr="00B23AEE">
        <w:rPr>
          <w:rFonts w:ascii="微軟正黑體" w:eastAsia="微軟正黑體" w:hAnsi="微軟正黑體" w:hint="eastAsia"/>
        </w:rPr>
        <w:t>特別條款或補充說明，優於一般條款或原則性之規定。</w:t>
      </w:r>
    </w:p>
    <w:p w14:paraId="586F58FB" w14:textId="7925AD0D" w:rsidR="00E604BC" w:rsidRPr="00B23AEE" w:rsidRDefault="00E604BC" w:rsidP="00B70558">
      <w:pPr>
        <w:numPr>
          <w:ilvl w:val="0"/>
          <w:numId w:val="24"/>
        </w:numPr>
        <w:suppressAutoHyphens/>
        <w:adjustRightInd w:val="0"/>
        <w:snapToGrid w:val="0"/>
        <w:spacing w:line="240" w:lineRule="atLeast"/>
        <w:ind w:left="993" w:firstLine="33"/>
        <w:rPr>
          <w:rFonts w:ascii="微軟正黑體" w:eastAsia="微軟正黑體" w:hAnsi="微軟正黑體"/>
        </w:rPr>
      </w:pPr>
      <w:r w:rsidRPr="00B23AEE">
        <w:rPr>
          <w:rFonts w:ascii="微軟正黑體" w:eastAsia="微軟正黑體" w:hAnsi="微軟正黑體" w:hint="eastAsia"/>
        </w:rPr>
        <w:t>大比例施工詳圖優於小比例圖樣。</w:t>
      </w:r>
    </w:p>
    <w:p w14:paraId="42B58307" w14:textId="2665BCFD" w:rsidR="00E604BC" w:rsidRPr="00B23AEE" w:rsidRDefault="00E604BC" w:rsidP="00B70558">
      <w:pPr>
        <w:numPr>
          <w:ilvl w:val="0"/>
          <w:numId w:val="24"/>
        </w:numPr>
        <w:suppressAutoHyphens/>
        <w:adjustRightInd w:val="0"/>
        <w:snapToGrid w:val="0"/>
        <w:spacing w:line="240" w:lineRule="atLeast"/>
        <w:ind w:left="993" w:firstLine="33"/>
        <w:rPr>
          <w:rFonts w:ascii="微軟正黑體" w:eastAsia="微軟正黑體" w:hAnsi="微軟正黑體"/>
        </w:rPr>
      </w:pPr>
      <w:r w:rsidRPr="00B23AEE">
        <w:rPr>
          <w:rFonts w:ascii="微軟正黑體" w:eastAsia="微軟正黑體" w:hAnsi="微軟正黑體" w:hint="eastAsia"/>
        </w:rPr>
        <w:t>施工圖上之說明規定優於施工說明書。</w:t>
      </w:r>
    </w:p>
    <w:p w14:paraId="48708852" w14:textId="3FFFFF3D" w:rsidR="00E604BC" w:rsidRPr="00B23AEE" w:rsidRDefault="00E604BC" w:rsidP="00B70558">
      <w:pPr>
        <w:numPr>
          <w:ilvl w:val="0"/>
          <w:numId w:val="20"/>
        </w:numPr>
        <w:tabs>
          <w:tab w:val="left" w:pos="993"/>
        </w:tabs>
        <w:adjustRightInd w:val="0"/>
        <w:snapToGrid w:val="0"/>
        <w:spacing w:line="240" w:lineRule="atLeast"/>
        <w:ind w:right="6"/>
        <w:rPr>
          <w:rFonts w:ascii="微軟正黑體" w:eastAsia="微軟正黑體" w:hAnsi="微軟正黑體"/>
        </w:rPr>
      </w:pPr>
      <w:r w:rsidRPr="00B23AEE">
        <w:rPr>
          <w:rFonts w:ascii="微軟正黑體" w:eastAsia="微軟正黑體" w:hAnsi="微軟正黑體" w:hint="eastAsia"/>
        </w:rPr>
        <w:t>乙方文件內容較甲方文件內容更有利於</w:t>
      </w:r>
      <w:proofErr w:type="gramStart"/>
      <w:r w:rsidRPr="00B23AEE">
        <w:rPr>
          <w:rFonts w:ascii="微軟正黑體" w:eastAsia="微軟正黑體" w:hAnsi="微軟正黑體" w:hint="eastAsia"/>
        </w:rPr>
        <w:t>甲方者</w:t>
      </w:r>
      <w:proofErr w:type="gramEnd"/>
      <w:r w:rsidRPr="00B23AEE">
        <w:rPr>
          <w:rFonts w:ascii="微軟正黑體" w:eastAsia="微軟正黑體" w:hAnsi="微軟正黑體" w:hint="eastAsia"/>
        </w:rPr>
        <w:t>，以乙方文件之內容為</w:t>
      </w:r>
      <w:proofErr w:type="gramStart"/>
      <w:r w:rsidRPr="00B23AEE">
        <w:rPr>
          <w:rFonts w:ascii="微軟正黑體" w:eastAsia="微軟正黑體" w:hAnsi="微軟正黑體" w:hint="eastAsia"/>
        </w:rPr>
        <w:t>準</w:t>
      </w:r>
      <w:proofErr w:type="gramEnd"/>
      <w:r w:rsidRPr="00B23AEE">
        <w:rPr>
          <w:rFonts w:ascii="微軟正黑體" w:eastAsia="微軟正黑體" w:hAnsi="微軟正黑體" w:hint="eastAsia"/>
        </w:rPr>
        <w:t>。</w:t>
      </w:r>
    </w:p>
    <w:p w14:paraId="202A9765" w14:textId="1532825E" w:rsidR="00E604BC" w:rsidRPr="00B23AEE" w:rsidRDefault="00E604BC" w:rsidP="00B70558">
      <w:pPr>
        <w:numPr>
          <w:ilvl w:val="0"/>
          <w:numId w:val="6"/>
        </w:numPr>
        <w:adjustRightInd w:val="0"/>
        <w:snapToGrid w:val="0"/>
        <w:spacing w:line="240" w:lineRule="atLeast"/>
        <w:ind w:left="284" w:hanging="312"/>
        <w:outlineLvl w:val="0"/>
        <w:rPr>
          <w:rFonts w:ascii="微軟正黑體" w:eastAsia="微軟正黑體" w:hAnsi="微軟正黑體"/>
        </w:rPr>
      </w:pPr>
      <w:r w:rsidRPr="00B23AEE">
        <w:rPr>
          <w:rFonts w:ascii="微軟正黑體" w:eastAsia="微軟正黑體" w:hAnsi="微軟正黑體" w:hint="eastAsia"/>
        </w:rPr>
        <w:t>法規及規費：</w:t>
      </w:r>
    </w:p>
    <w:p w14:paraId="1CFEBCDC" w14:textId="313B1FE2" w:rsidR="00E604BC" w:rsidRPr="00B23AEE" w:rsidRDefault="00E604BC" w:rsidP="00B70558">
      <w:pPr>
        <w:numPr>
          <w:ilvl w:val="0"/>
          <w:numId w:val="21"/>
        </w:numPr>
        <w:tabs>
          <w:tab w:val="left" w:pos="993"/>
        </w:tabs>
        <w:adjustRightInd w:val="0"/>
        <w:snapToGrid w:val="0"/>
        <w:spacing w:line="240" w:lineRule="atLeast"/>
        <w:ind w:right="6"/>
        <w:rPr>
          <w:rFonts w:ascii="微軟正黑體" w:eastAsia="微軟正黑體" w:hAnsi="微軟正黑體"/>
        </w:rPr>
      </w:pPr>
      <w:r w:rsidRPr="00B23AEE">
        <w:rPr>
          <w:rFonts w:ascii="微軟正黑體" w:eastAsia="微軟正黑體" w:hAnsi="微軟正黑體" w:hint="eastAsia"/>
        </w:rPr>
        <w:t>本工程施工</w:t>
      </w:r>
      <w:proofErr w:type="gramStart"/>
      <w:r w:rsidRPr="00B23AEE">
        <w:rPr>
          <w:rFonts w:ascii="微軟正黑體" w:eastAsia="微軟正黑體" w:hAnsi="微軟正黑體" w:hint="eastAsia"/>
        </w:rPr>
        <w:t>期間，</w:t>
      </w:r>
      <w:proofErr w:type="gramEnd"/>
      <w:r w:rsidRPr="00B23AEE">
        <w:rPr>
          <w:rFonts w:ascii="微軟正黑體" w:eastAsia="微軟正黑體" w:hAnsi="微軟正黑體" w:hint="eastAsia"/>
        </w:rPr>
        <w:t>雙方應遵守一切有關法令規章之規定。乙方如發現圖說與法規未盡相符時，應即以書面通知甲方，並由雙方協議解決之。</w:t>
      </w:r>
    </w:p>
    <w:p w14:paraId="739FFC1E" w14:textId="557725B1" w:rsidR="00E604BC" w:rsidRPr="00B23AEE" w:rsidRDefault="00E604BC" w:rsidP="00B70558">
      <w:pPr>
        <w:numPr>
          <w:ilvl w:val="0"/>
          <w:numId w:val="21"/>
        </w:numPr>
        <w:tabs>
          <w:tab w:val="left" w:pos="993"/>
        </w:tabs>
        <w:adjustRightInd w:val="0"/>
        <w:snapToGrid w:val="0"/>
        <w:spacing w:line="240" w:lineRule="atLeast"/>
        <w:ind w:right="6"/>
        <w:rPr>
          <w:rFonts w:ascii="微軟正黑體" w:eastAsia="微軟正黑體" w:hAnsi="微軟正黑體"/>
        </w:rPr>
      </w:pPr>
      <w:r w:rsidRPr="00B23AEE">
        <w:rPr>
          <w:rFonts w:ascii="微軟正黑體" w:eastAsia="微軟正黑體" w:hAnsi="微軟正黑體" w:hint="eastAsia"/>
        </w:rPr>
        <w:t>除本合約另有規定外，有關本工程施工之一切許可之申請規費，由乙方負責辦理及負擔費用。</w:t>
      </w:r>
    </w:p>
    <w:bookmarkEnd w:id="2"/>
    <w:p w14:paraId="12715D3E" w14:textId="38D66D79" w:rsidR="00E604BC" w:rsidRPr="00B23AEE" w:rsidRDefault="00E604BC" w:rsidP="00B70558">
      <w:pPr>
        <w:numPr>
          <w:ilvl w:val="0"/>
          <w:numId w:val="6"/>
        </w:numPr>
        <w:adjustRightInd w:val="0"/>
        <w:snapToGrid w:val="0"/>
        <w:spacing w:line="240" w:lineRule="atLeast"/>
        <w:ind w:left="284" w:hanging="312"/>
        <w:outlineLvl w:val="0"/>
        <w:rPr>
          <w:rFonts w:ascii="微軟正黑體" w:eastAsia="微軟正黑體" w:hAnsi="微軟正黑體"/>
        </w:rPr>
      </w:pPr>
      <w:r w:rsidRPr="00B23AEE">
        <w:rPr>
          <w:rFonts w:ascii="微軟正黑體" w:eastAsia="微軟正黑體" w:hAnsi="微軟正黑體" w:hint="eastAsia"/>
        </w:rPr>
        <w:t>合約管轄：</w:t>
      </w:r>
    </w:p>
    <w:p w14:paraId="2212BD1C" w14:textId="77777777" w:rsidR="00E604BC" w:rsidRPr="00B23AEE" w:rsidRDefault="00E604BC" w:rsidP="00B70558">
      <w:pPr>
        <w:adjustRightInd w:val="0"/>
        <w:snapToGrid w:val="0"/>
        <w:spacing w:line="240" w:lineRule="atLeast"/>
        <w:ind w:left="480"/>
        <w:rPr>
          <w:rFonts w:ascii="微軟正黑體" w:eastAsia="微軟正黑體" w:hAnsi="微軟正黑體"/>
        </w:rPr>
      </w:pPr>
      <w:r w:rsidRPr="00B23AEE">
        <w:rPr>
          <w:rFonts w:ascii="微軟正黑體" w:eastAsia="微軟正黑體" w:hAnsi="微軟正黑體" w:hint="eastAsia"/>
        </w:rPr>
        <w:t>如因本合約發生訴訟事件時，甲乙雙方同意以臺灣花蓮地方法院為第一審管轄法院。</w:t>
      </w:r>
    </w:p>
    <w:p w14:paraId="43EDADBE" w14:textId="757C44E8" w:rsidR="00E604BC" w:rsidRPr="0059362E" w:rsidRDefault="0059362E" w:rsidP="00B70558">
      <w:pPr>
        <w:pStyle w:val="af0"/>
        <w:numPr>
          <w:ilvl w:val="0"/>
          <w:numId w:val="6"/>
        </w:numPr>
        <w:adjustRightInd w:val="0"/>
        <w:snapToGrid w:val="0"/>
        <w:spacing w:line="240" w:lineRule="atLeast"/>
        <w:ind w:leftChars="0" w:left="284" w:hanging="312"/>
        <w:outlineLvl w:val="0"/>
        <w:rPr>
          <w:rFonts w:ascii="微軟正黑體" w:eastAsia="微軟正黑體" w:hAnsi="微軟正黑體"/>
        </w:rPr>
      </w:pPr>
      <w:r w:rsidRPr="008B4AB8">
        <w:rPr>
          <w:rFonts w:ascii="微軟正黑體" w:eastAsia="微軟正黑體" w:hAnsi="微軟正黑體" w:hint="eastAsia"/>
        </w:rPr>
        <w:t>合約</w:t>
      </w:r>
      <w:r>
        <w:rPr>
          <w:rFonts w:ascii="微軟正黑體" w:eastAsia="微軟正黑體" w:hAnsi="微軟正黑體" w:hint="eastAsia"/>
        </w:rPr>
        <w:t>份數</w:t>
      </w:r>
      <w:r w:rsidRPr="008B4AB8">
        <w:rPr>
          <w:rFonts w:ascii="微軟正黑體" w:eastAsia="微軟正黑體" w:hAnsi="微軟正黑體" w:hint="eastAsia"/>
        </w:rPr>
        <w:t>及印花稅</w:t>
      </w:r>
      <w:r w:rsidR="00E604BC" w:rsidRPr="0059362E">
        <w:rPr>
          <w:rFonts w:ascii="微軟正黑體" w:eastAsia="微軟正黑體" w:hAnsi="微軟正黑體" w:hint="eastAsia"/>
        </w:rPr>
        <w:t>：</w:t>
      </w:r>
    </w:p>
    <w:p w14:paraId="102F324F" w14:textId="0FF7779B" w:rsidR="00E604BC" w:rsidRPr="00B23AEE" w:rsidRDefault="00E8019E" w:rsidP="00B70558">
      <w:pPr>
        <w:adjustRightInd w:val="0"/>
        <w:snapToGrid w:val="0"/>
        <w:spacing w:line="240" w:lineRule="atLeast"/>
        <w:ind w:left="482"/>
        <w:rPr>
          <w:rFonts w:ascii="微軟正黑體" w:eastAsia="微軟正黑體" w:hAnsi="微軟正黑體"/>
        </w:rPr>
      </w:pPr>
      <w:r w:rsidRPr="004875C5">
        <w:rPr>
          <w:rFonts w:ascii="微軟正黑體" w:eastAsia="微軟正黑體" w:hAnsi="微軟正黑體" w:hint="eastAsia"/>
          <w:szCs w:val="24"/>
        </w:rPr>
        <w:t>本合約書繕寫正本乙式</w:t>
      </w:r>
      <w:r>
        <w:rPr>
          <w:rFonts w:ascii="微軟正黑體" w:eastAsia="微軟正黑體" w:hAnsi="微軟正黑體" w:hint="eastAsia"/>
          <w:szCs w:val="24"/>
        </w:rPr>
        <w:t>2</w:t>
      </w:r>
      <w:r w:rsidRPr="004875C5">
        <w:rPr>
          <w:rFonts w:ascii="微軟正黑體" w:eastAsia="微軟正黑體" w:hAnsi="微軟正黑體" w:hint="eastAsia"/>
          <w:szCs w:val="24"/>
        </w:rPr>
        <w:t>份，由甲乙雙方各執</w:t>
      </w:r>
      <w:r>
        <w:rPr>
          <w:rFonts w:ascii="微軟正黑體" w:eastAsia="微軟正黑體" w:hAnsi="微軟正黑體" w:hint="eastAsia"/>
          <w:szCs w:val="24"/>
        </w:rPr>
        <w:t>1</w:t>
      </w:r>
      <w:r w:rsidRPr="004875C5">
        <w:rPr>
          <w:rFonts w:ascii="微軟正黑體" w:eastAsia="微軟正黑體" w:hAnsi="微軟正黑體" w:hint="eastAsia"/>
          <w:szCs w:val="24"/>
        </w:rPr>
        <w:t>份，副本</w:t>
      </w:r>
      <w:r>
        <w:rPr>
          <w:rFonts w:ascii="微軟正黑體" w:eastAsia="微軟正黑體" w:hAnsi="微軟正黑體" w:hint="eastAsia"/>
          <w:szCs w:val="24"/>
        </w:rPr>
        <w:t>1</w:t>
      </w:r>
      <w:r w:rsidRPr="004875C5">
        <w:rPr>
          <w:rFonts w:ascii="微軟正黑體" w:eastAsia="微軟正黑體" w:hAnsi="微軟正黑體" w:hint="eastAsia"/>
          <w:szCs w:val="24"/>
        </w:rPr>
        <w:t>份由甲方收執，印花稅由乙方負擔</w:t>
      </w:r>
      <w:r w:rsidR="00E604BC" w:rsidRPr="00B23AEE">
        <w:rPr>
          <w:rFonts w:ascii="微軟正黑體" w:eastAsia="微軟正黑體" w:hAnsi="微軟正黑體" w:hint="eastAsia"/>
        </w:rPr>
        <w:t xml:space="preserve">。 </w:t>
      </w:r>
    </w:p>
    <w:p w14:paraId="7DA9C3D5" w14:textId="3EB41062" w:rsidR="00E604BC" w:rsidRPr="00B23AEE" w:rsidRDefault="00E604BC" w:rsidP="00B70558">
      <w:pPr>
        <w:numPr>
          <w:ilvl w:val="0"/>
          <w:numId w:val="6"/>
        </w:numPr>
        <w:adjustRightInd w:val="0"/>
        <w:snapToGrid w:val="0"/>
        <w:spacing w:line="240" w:lineRule="atLeast"/>
        <w:ind w:left="284" w:hanging="312"/>
        <w:outlineLvl w:val="0"/>
        <w:rPr>
          <w:rFonts w:ascii="微軟正黑體" w:eastAsia="微軟正黑體" w:hAnsi="微軟正黑體"/>
        </w:rPr>
      </w:pPr>
      <w:r w:rsidRPr="00B23AEE">
        <w:rPr>
          <w:rFonts w:ascii="微軟正黑體" w:eastAsia="微軟正黑體" w:hAnsi="微軟正黑體" w:hint="eastAsia"/>
        </w:rPr>
        <w:t>附件效力：</w:t>
      </w:r>
    </w:p>
    <w:p w14:paraId="74CAB8FD" w14:textId="77777777" w:rsidR="00E604BC" w:rsidRPr="00B23AEE" w:rsidRDefault="00E604BC" w:rsidP="00B70558">
      <w:pPr>
        <w:adjustRightInd w:val="0"/>
        <w:snapToGrid w:val="0"/>
        <w:spacing w:line="240" w:lineRule="atLeast"/>
        <w:ind w:left="480"/>
        <w:rPr>
          <w:rFonts w:ascii="微軟正黑體" w:eastAsia="微軟正黑體" w:hAnsi="微軟正黑體"/>
        </w:rPr>
      </w:pPr>
      <w:r w:rsidRPr="00B23AEE">
        <w:rPr>
          <w:rFonts w:ascii="微軟正黑體" w:eastAsia="微軟正黑體" w:hAnsi="微軟正黑體" w:hint="eastAsia"/>
        </w:rPr>
        <w:t>本合約之附件，</w:t>
      </w:r>
      <w:proofErr w:type="gramStart"/>
      <w:r w:rsidRPr="00B23AEE">
        <w:rPr>
          <w:rFonts w:ascii="微軟正黑體" w:eastAsia="微軟正黑體" w:hAnsi="微軟正黑體" w:hint="eastAsia"/>
        </w:rPr>
        <w:t>均與本</w:t>
      </w:r>
      <w:proofErr w:type="gramEnd"/>
      <w:r w:rsidRPr="00B23AEE">
        <w:rPr>
          <w:rFonts w:ascii="微軟正黑體" w:eastAsia="微軟正黑體" w:hAnsi="微軟正黑體" w:hint="eastAsia"/>
        </w:rPr>
        <w:t>合約有相同之效力，乙方完全明瞭，並願切實遵照辦理。</w:t>
      </w:r>
    </w:p>
    <w:p w14:paraId="16D7F3FC" w14:textId="34306D1F" w:rsidR="00207A6D" w:rsidRPr="00207A6D" w:rsidRDefault="00E604BC" w:rsidP="00B70558">
      <w:pPr>
        <w:numPr>
          <w:ilvl w:val="0"/>
          <w:numId w:val="6"/>
        </w:numPr>
        <w:adjustRightInd w:val="0"/>
        <w:snapToGrid w:val="0"/>
        <w:spacing w:line="240" w:lineRule="atLeast"/>
        <w:ind w:left="284" w:hanging="312"/>
        <w:outlineLvl w:val="0"/>
        <w:rPr>
          <w:rFonts w:ascii="微軟正黑體" w:eastAsia="微軟正黑體" w:hAnsi="微軟正黑體"/>
        </w:rPr>
      </w:pPr>
      <w:r w:rsidRPr="00B23AEE">
        <w:rPr>
          <w:rFonts w:ascii="微軟正黑體" w:eastAsia="微軟正黑體" w:hAnsi="微軟正黑體" w:hint="eastAsia"/>
        </w:rPr>
        <w:t>合約附件：</w:t>
      </w:r>
    </w:p>
    <w:p w14:paraId="2A1C583C" w14:textId="1EF4A4BD" w:rsidR="00207A6D" w:rsidRPr="00527A1F" w:rsidRDefault="00527A1F" w:rsidP="00B70558">
      <w:pPr>
        <w:adjustRightInd w:val="0"/>
        <w:snapToGrid w:val="0"/>
        <w:spacing w:line="240" w:lineRule="atLeast"/>
        <w:ind w:leftChars="200" w:left="960" w:hangingChars="200" w:hanging="480"/>
        <w:rPr>
          <w:rFonts w:ascii="微軟正黑體" w:eastAsia="微軟正黑體" w:hAnsi="微軟正黑體"/>
          <w:noProof/>
        </w:rPr>
      </w:pPr>
      <w:r w:rsidRPr="00527A1F">
        <w:rPr>
          <w:rFonts w:ascii="微軟正黑體" w:eastAsia="微軟正黑體" w:hAnsi="微軟正黑體" w:hint="eastAsia"/>
          <w:noProof/>
        </w:rPr>
        <w:sym w:font="Wingdings 2" w:char="F052"/>
      </w:r>
      <w:r>
        <w:rPr>
          <w:rFonts w:ascii="微軟正黑體" w:eastAsia="微軟正黑體" w:hAnsi="微軟正黑體" w:hint="eastAsia"/>
          <w:noProof/>
        </w:rPr>
        <w:t xml:space="preserve"> </w:t>
      </w:r>
      <w:r w:rsidR="00207A6D" w:rsidRPr="00527A1F">
        <w:rPr>
          <w:rFonts w:ascii="微軟正黑體" w:eastAsia="微軟正黑體" w:hAnsi="微軟正黑體" w:hint="eastAsia"/>
          <w:noProof/>
        </w:rPr>
        <w:t>投標</w:t>
      </w:r>
      <w:r>
        <w:rPr>
          <w:rFonts w:ascii="微軟正黑體" w:eastAsia="微軟正黑體" w:hAnsi="微軟正黑體" w:hint="eastAsia"/>
          <w:noProof/>
        </w:rPr>
        <w:t>公告</w:t>
      </w:r>
      <w:r w:rsidR="00207A6D" w:rsidRPr="00527A1F">
        <w:rPr>
          <w:rFonts w:ascii="微軟正黑體" w:eastAsia="微軟正黑體" w:hAnsi="微軟正黑體" w:hint="eastAsia"/>
          <w:noProof/>
        </w:rPr>
        <w:t>-共</w:t>
      </w:r>
      <w:r>
        <w:rPr>
          <w:rFonts w:ascii="微軟正黑體" w:eastAsia="微軟正黑體" w:hAnsi="微軟正黑體" w:hint="eastAsia"/>
          <w:noProof/>
        </w:rPr>
        <w:t>2</w:t>
      </w:r>
      <w:r w:rsidR="00207A6D" w:rsidRPr="00527A1F">
        <w:rPr>
          <w:rFonts w:ascii="微軟正黑體" w:eastAsia="微軟正黑體" w:hAnsi="微軟正黑體" w:hint="eastAsia"/>
          <w:noProof/>
        </w:rPr>
        <w:t>頁。</w:t>
      </w:r>
    </w:p>
    <w:p w14:paraId="1C71B530" w14:textId="7DD0D766" w:rsidR="00207A6D" w:rsidRPr="00527A1F" w:rsidRDefault="00AD2B01" w:rsidP="00B70558">
      <w:pPr>
        <w:adjustRightInd w:val="0"/>
        <w:snapToGrid w:val="0"/>
        <w:spacing w:line="240" w:lineRule="atLeast"/>
        <w:ind w:leftChars="200" w:left="960" w:hangingChars="200" w:hanging="480"/>
        <w:rPr>
          <w:rFonts w:ascii="微軟正黑體" w:eastAsia="微軟正黑體" w:hAnsi="微軟正黑體"/>
          <w:noProof/>
        </w:rPr>
      </w:pPr>
      <w:r w:rsidRPr="00527A1F">
        <w:rPr>
          <w:rFonts w:ascii="微軟正黑體" w:eastAsia="微軟正黑體" w:hAnsi="微軟正黑體" w:hint="eastAsia"/>
          <w:noProof/>
        </w:rPr>
        <w:sym w:font="Wingdings 2" w:char="F052"/>
      </w:r>
      <w:r w:rsidR="00207A6D" w:rsidRPr="00527A1F">
        <w:rPr>
          <w:rFonts w:ascii="微軟正黑體" w:eastAsia="微軟正黑體" w:hAnsi="微軟正黑體" w:hint="eastAsia"/>
          <w:noProof/>
        </w:rPr>
        <w:t xml:space="preserve"> 複選議價單-共</w:t>
      </w:r>
      <w:r w:rsidR="00527A1F">
        <w:rPr>
          <w:rFonts w:ascii="微軟正黑體" w:eastAsia="微軟正黑體" w:hAnsi="微軟正黑體"/>
          <w:noProof/>
        </w:rPr>
        <w:t>1</w:t>
      </w:r>
      <w:r w:rsidR="00207A6D" w:rsidRPr="00527A1F">
        <w:rPr>
          <w:rFonts w:ascii="微軟正黑體" w:eastAsia="微軟正黑體" w:hAnsi="微軟正黑體" w:hint="eastAsia"/>
          <w:noProof/>
        </w:rPr>
        <w:t>頁。</w:t>
      </w:r>
    </w:p>
    <w:p w14:paraId="5140BF8A" w14:textId="4C7E46CA" w:rsidR="00207A6D" w:rsidRPr="00527A1F" w:rsidRDefault="00F458AB" w:rsidP="00B70558">
      <w:pPr>
        <w:adjustRightInd w:val="0"/>
        <w:snapToGrid w:val="0"/>
        <w:spacing w:line="240" w:lineRule="atLeast"/>
        <w:ind w:leftChars="200" w:left="960" w:hangingChars="200" w:hanging="480"/>
        <w:rPr>
          <w:rFonts w:ascii="微軟正黑體" w:eastAsia="微軟正黑體" w:hAnsi="微軟正黑體"/>
          <w:noProof/>
        </w:rPr>
      </w:pPr>
      <w:r w:rsidRPr="00527A1F">
        <w:rPr>
          <w:rFonts w:ascii="微軟正黑體" w:eastAsia="微軟正黑體" w:hAnsi="微軟正黑體" w:hint="eastAsia"/>
          <w:noProof/>
        </w:rPr>
        <w:lastRenderedPageBreak/>
        <w:sym w:font="Wingdings 2" w:char="F052"/>
      </w:r>
      <w:r w:rsidR="00207A6D" w:rsidRPr="00527A1F">
        <w:rPr>
          <w:rFonts w:ascii="微軟正黑體" w:eastAsia="微軟正黑體" w:hAnsi="微軟正黑體" w:hint="eastAsia"/>
          <w:noProof/>
        </w:rPr>
        <w:t xml:space="preserve"> 工程項目明細表-共</w:t>
      </w:r>
      <w:r w:rsidR="00F37714" w:rsidRPr="00527A1F">
        <w:rPr>
          <w:rFonts w:ascii="微軟正黑體" w:eastAsia="微軟正黑體" w:hAnsi="微軟正黑體" w:hint="eastAsia"/>
          <w:noProof/>
        </w:rPr>
        <w:t xml:space="preserve">  </w:t>
      </w:r>
      <w:r w:rsidR="00207A6D" w:rsidRPr="00527A1F">
        <w:rPr>
          <w:rFonts w:ascii="微軟正黑體" w:eastAsia="微軟正黑體" w:hAnsi="微軟正黑體" w:hint="eastAsia"/>
          <w:noProof/>
        </w:rPr>
        <w:t>頁。</w:t>
      </w:r>
    </w:p>
    <w:p w14:paraId="3C00E773" w14:textId="55B5C798" w:rsidR="00207A6D" w:rsidRPr="00527A1F" w:rsidRDefault="00C426EF" w:rsidP="00B70558">
      <w:pPr>
        <w:adjustRightInd w:val="0"/>
        <w:snapToGrid w:val="0"/>
        <w:spacing w:line="240" w:lineRule="atLeast"/>
        <w:ind w:leftChars="200" w:left="960" w:hangingChars="200" w:hanging="480"/>
        <w:rPr>
          <w:rFonts w:ascii="微軟正黑體" w:eastAsia="微軟正黑體" w:hAnsi="微軟正黑體"/>
          <w:noProof/>
        </w:rPr>
      </w:pPr>
      <w:r w:rsidRPr="00527A1F">
        <w:rPr>
          <w:rFonts w:ascii="微軟正黑體" w:eastAsia="微軟正黑體" w:hAnsi="微軟正黑體" w:hint="eastAsia"/>
          <w:noProof/>
        </w:rPr>
        <w:sym w:font="Wingdings 2" w:char="F052"/>
      </w:r>
      <w:r w:rsidR="00207A6D" w:rsidRPr="00527A1F">
        <w:rPr>
          <w:rFonts w:ascii="微軟正黑體" w:eastAsia="微軟正黑體" w:hAnsi="微軟正黑體" w:hint="eastAsia"/>
          <w:noProof/>
        </w:rPr>
        <w:t xml:space="preserve"> 工程設計圖-共</w:t>
      </w:r>
      <w:r w:rsidR="00F37714" w:rsidRPr="00527A1F">
        <w:rPr>
          <w:rFonts w:ascii="微軟正黑體" w:eastAsia="微軟正黑體" w:hAnsi="微軟正黑體" w:hint="eastAsia"/>
          <w:noProof/>
        </w:rPr>
        <w:t xml:space="preserve">  </w:t>
      </w:r>
      <w:r w:rsidR="00207A6D" w:rsidRPr="00527A1F">
        <w:rPr>
          <w:rFonts w:ascii="微軟正黑體" w:eastAsia="微軟正黑體" w:hAnsi="微軟正黑體" w:hint="eastAsia"/>
          <w:noProof/>
        </w:rPr>
        <w:t>張。</w:t>
      </w:r>
    </w:p>
    <w:p w14:paraId="09BC0A36" w14:textId="6F907B24" w:rsidR="00207A6D" w:rsidRPr="00527A1F" w:rsidRDefault="00207A6D" w:rsidP="00B70558">
      <w:pPr>
        <w:adjustRightInd w:val="0"/>
        <w:snapToGrid w:val="0"/>
        <w:spacing w:line="240" w:lineRule="atLeast"/>
        <w:ind w:leftChars="200" w:left="960" w:hangingChars="200" w:hanging="480"/>
        <w:rPr>
          <w:rFonts w:ascii="微軟正黑體" w:eastAsia="微軟正黑體" w:hAnsi="微軟正黑體"/>
          <w:noProof/>
        </w:rPr>
      </w:pPr>
      <w:r w:rsidRPr="00527A1F">
        <w:rPr>
          <w:rFonts w:ascii="微軟正黑體" w:eastAsia="微軟正黑體" w:hAnsi="微軟正黑體" w:hint="eastAsia"/>
          <w:noProof/>
        </w:rPr>
        <w:sym w:font="Wingdings 2" w:char="F0A3"/>
      </w:r>
      <w:r w:rsidRPr="00527A1F">
        <w:rPr>
          <w:rFonts w:ascii="微軟正黑體" w:eastAsia="微軟正黑體" w:hAnsi="微軟正黑體" w:hint="eastAsia"/>
          <w:noProof/>
        </w:rPr>
        <w:t xml:space="preserve"> 工程規範及施工說明書-共</w:t>
      </w:r>
      <w:r w:rsidR="00F37714" w:rsidRPr="00527A1F">
        <w:rPr>
          <w:rFonts w:ascii="微軟正黑體" w:eastAsia="微軟正黑體" w:hAnsi="微軟正黑體" w:hint="eastAsia"/>
          <w:noProof/>
        </w:rPr>
        <w:t xml:space="preserve">  </w:t>
      </w:r>
      <w:r w:rsidRPr="00527A1F">
        <w:rPr>
          <w:rFonts w:ascii="微軟正黑體" w:eastAsia="微軟正黑體" w:hAnsi="微軟正黑體" w:hint="eastAsia"/>
          <w:noProof/>
        </w:rPr>
        <w:t>頁。</w:t>
      </w:r>
    </w:p>
    <w:p w14:paraId="6769FFD3" w14:textId="4DC97AD1" w:rsidR="007973D7" w:rsidRPr="00527A1F" w:rsidRDefault="007973D7" w:rsidP="00B70558">
      <w:pPr>
        <w:adjustRightInd w:val="0"/>
        <w:snapToGrid w:val="0"/>
        <w:spacing w:line="240" w:lineRule="atLeast"/>
        <w:ind w:leftChars="200" w:left="960" w:hangingChars="200" w:hanging="480"/>
        <w:rPr>
          <w:rFonts w:ascii="微軟正黑體" w:eastAsia="微軟正黑體" w:hAnsi="微軟正黑體"/>
        </w:rPr>
      </w:pPr>
      <w:r w:rsidRPr="00527A1F">
        <w:rPr>
          <w:rFonts w:ascii="微軟正黑體" w:eastAsia="微軟正黑體" w:hAnsi="微軟正黑體" w:hint="eastAsia"/>
        </w:rPr>
        <w:sym w:font="Wingdings 2" w:char="F0A3"/>
      </w:r>
      <w:r w:rsidR="00527A1F" w:rsidRPr="00527A1F">
        <w:rPr>
          <w:rFonts w:ascii="微軟正黑體" w:eastAsia="微軟正黑體" w:hAnsi="微軟正黑體"/>
          <w:spacing w:val="-20"/>
        </w:rPr>
        <w:t xml:space="preserve">  </w:t>
      </w:r>
      <w:r w:rsidRPr="00527A1F">
        <w:rPr>
          <w:rFonts w:ascii="微軟正黑體" w:eastAsia="微軟正黑體" w:hAnsi="微軟正黑體" w:hint="eastAsia"/>
          <w:noProof/>
        </w:rPr>
        <w:t>SSDLC</w:t>
      </w:r>
      <w:r w:rsidRPr="00527A1F">
        <w:rPr>
          <w:rFonts w:ascii="微軟正黑體" w:eastAsia="微軟正黑體" w:hAnsi="微軟正黑體" w:hint="eastAsia"/>
        </w:rPr>
        <w:t xml:space="preserve"> 採取措施及驗證查核表，共     頁。</w:t>
      </w:r>
    </w:p>
    <w:p w14:paraId="68881CFD" w14:textId="45797419" w:rsidR="007973D7" w:rsidRPr="00527A1F" w:rsidRDefault="009A72D3" w:rsidP="00B70558">
      <w:pPr>
        <w:adjustRightInd w:val="0"/>
        <w:snapToGrid w:val="0"/>
        <w:spacing w:line="240" w:lineRule="atLeast"/>
        <w:ind w:leftChars="200" w:left="960" w:hangingChars="200" w:hanging="480"/>
        <w:rPr>
          <w:rFonts w:ascii="微軟正黑體" w:eastAsia="微軟正黑體" w:hAnsi="微軟正黑體"/>
        </w:rPr>
      </w:pPr>
      <w:r w:rsidRPr="00527A1F">
        <w:rPr>
          <w:rFonts w:ascii="微軟正黑體" w:eastAsia="微軟正黑體" w:hAnsi="微軟正黑體" w:hint="eastAsia"/>
        </w:rPr>
        <w:sym w:font="Wingdings 2" w:char="F052"/>
      </w:r>
      <w:r w:rsidR="00527A1F">
        <w:rPr>
          <w:rFonts w:ascii="微軟正黑體" w:eastAsia="微軟正黑體" w:hAnsi="微軟正黑體"/>
        </w:rPr>
        <w:t xml:space="preserve"> </w:t>
      </w:r>
      <w:r w:rsidR="007973D7" w:rsidRPr="00527A1F">
        <w:rPr>
          <w:rFonts w:ascii="微軟正黑體" w:eastAsia="微軟正黑體" w:hAnsi="微軟正黑體" w:hint="eastAsia"/>
        </w:rPr>
        <w:t>外部人員保密切結書-共   頁。</w:t>
      </w:r>
    </w:p>
    <w:p w14:paraId="48CCFFDC" w14:textId="4E084615" w:rsidR="007973D7" w:rsidRPr="00527A1F" w:rsidRDefault="00527A1F" w:rsidP="00B70558">
      <w:pPr>
        <w:adjustRightInd w:val="0"/>
        <w:snapToGrid w:val="0"/>
        <w:spacing w:line="240" w:lineRule="atLeast"/>
        <w:ind w:leftChars="200" w:left="960" w:hangingChars="200" w:hanging="480"/>
        <w:rPr>
          <w:rFonts w:ascii="微軟正黑體" w:eastAsia="微軟正黑體" w:hAnsi="微軟正黑體"/>
        </w:rPr>
      </w:pPr>
      <w:r w:rsidRPr="00527A1F">
        <w:rPr>
          <w:rFonts w:ascii="微軟正黑體" w:eastAsia="微軟正黑體" w:hAnsi="微軟正黑體" w:hint="eastAsia"/>
        </w:rPr>
        <w:sym w:font="Wingdings 2" w:char="F052"/>
      </w:r>
      <w:r>
        <w:rPr>
          <w:rFonts w:ascii="微軟正黑體" w:eastAsia="微軟正黑體" w:hAnsi="微軟正黑體"/>
        </w:rPr>
        <w:t xml:space="preserve"> </w:t>
      </w:r>
      <w:r w:rsidR="007973D7" w:rsidRPr="00527A1F">
        <w:rPr>
          <w:rFonts w:ascii="微軟正黑體" w:eastAsia="微軟正黑體" w:hAnsi="微軟正黑體" w:hint="eastAsia"/>
        </w:rPr>
        <w:t>委外廠商</w:t>
      </w:r>
      <w:proofErr w:type="gramStart"/>
      <w:r w:rsidR="007973D7" w:rsidRPr="00527A1F">
        <w:rPr>
          <w:rFonts w:ascii="微軟正黑體" w:eastAsia="微軟正黑體" w:hAnsi="微軟正黑體" w:hint="eastAsia"/>
        </w:rPr>
        <w:t>個</w:t>
      </w:r>
      <w:proofErr w:type="gramEnd"/>
      <w:r w:rsidR="007973D7" w:rsidRPr="00527A1F">
        <w:rPr>
          <w:rFonts w:ascii="微軟正黑體" w:eastAsia="微軟正黑體" w:hAnsi="微軟正黑體" w:hint="eastAsia"/>
        </w:rPr>
        <w:t>資安全管理</w:t>
      </w:r>
      <w:proofErr w:type="gramStart"/>
      <w:r w:rsidR="007973D7" w:rsidRPr="00527A1F">
        <w:rPr>
          <w:rFonts w:ascii="微軟正黑體" w:eastAsia="微軟正黑體" w:hAnsi="微軟正黑體" w:hint="eastAsia"/>
        </w:rPr>
        <w:t>自評表</w:t>
      </w:r>
      <w:proofErr w:type="gramEnd"/>
      <w:r w:rsidR="007973D7" w:rsidRPr="00527A1F">
        <w:rPr>
          <w:rFonts w:ascii="微軟正黑體" w:eastAsia="微軟正黑體" w:hAnsi="微軟正黑體" w:hint="eastAsia"/>
        </w:rPr>
        <w:t>，共     頁。</w:t>
      </w:r>
    </w:p>
    <w:p w14:paraId="75FCA0EE" w14:textId="33677BDE" w:rsidR="00207A6D" w:rsidRPr="00527A1F" w:rsidRDefault="00207A6D" w:rsidP="00B70558">
      <w:pPr>
        <w:adjustRightInd w:val="0"/>
        <w:snapToGrid w:val="0"/>
        <w:spacing w:line="240" w:lineRule="atLeast"/>
        <w:ind w:leftChars="200" w:left="960" w:hangingChars="200" w:hanging="480"/>
        <w:rPr>
          <w:rFonts w:ascii="微軟正黑體" w:eastAsia="微軟正黑體" w:hAnsi="微軟正黑體"/>
          <w:noProof/>
        </w:rPr>
      </w:pPr>
      <w:r w:rsidRPr="00527A1F">
        <w:rPr>
          <w:rFonts w:ascii="微軟正黑體" w:eastAsia="微軟正黑體" w:hAnsi="微軟正黑體" w:hint="eastAsia"/>
          <w:noProof/>
        </w:rPr>
        <w:sym w:font="Wingdings 2" w:char="F0A3"/>
      </w:r>
      <w:r w:rsidRPr="00527A1F">
        <w:rPr>
          <w:rFonts w:ascii="微軟正黑體" w:eastAsia="微軟正黑體" w:hAnsi="微軟正黑體" w:hint="eastAsia"/>
          <w:noProof/>
        </w:rPr>
        <w:t xml:space="preserve"> 施工環境保護執行計畫書-共</w:t>
      </w:r>
      <w:r w:rsidR="00F37714" w:rsidRPr="00527A1F">
        <w:rPr>
          <w:rFonts w:ascii="微軟正黑體" w:eastAsia="微軟正黑體" w:hAnsi="微軟正黑體" w:hint="eastAsia"/>
          <w:noProof/>
        </w:rPr>
        <w:t xml:space="preserve">  </w:t>
      </w:r>
      <w:r w:rsidRPr="00527A1F">
        <w:rPr>
          <w:rFonts w:ascii="微軟正黑體" w:eastAsia="微軟正黑體" w:hAnsi="微軟正黑體" w:hint="eastAsia"/>
          <w:noProof/>
        </w:rPr>
        <w:t>頁。</w:t>
      </w:r>
    </w:p>
    <w:p w14:paraId="3A3C10EC" w14:textId="14B8C274" w:rsidR="00207A6D" w:rsidRPr="00527A1F" w:rsidRDefault="00207A6D" w:rsidP="00B70558">
      <w:pPr>
        <w:adjustRightInd w:val="0"/>
        <w:snapToGrid w:val="0"/>
        <w:spacing w:line="240" w:lineRule="atLeast"/>
        <w:ind w:leftChars="200" w:left="960" w:hangingChars="200" w:hanging="480"/>
        <w:rPr>
          <w:rFonts w:ascii="微軟正黑體" w:eastAsia="微軟正黑體" w:hAnsi="微軟正黑體"/>
          <w:noProof/>
        </w:rPr>
      </w:pPr>
      <w:r w:rsidRPr="00527A1F">
        <w:rPr>
          <w:rFonts w:ascii="微軟正黑體" w:eastAsia="微軟正黑體" w:hAnsi="微軟正黑體" w:hint="eastAsia"/>
          <w:noProof/>
        </w:rPr>
        <w:sym w:font="Wingdings 2" w:char="F0A3"/>
      </w:r>
      <w:r w:rsidRPr="00527A1F">
        <w:rPr>
          <w:rFonts w:ascii="微軟正黑體" w:eastAsia="微軟正黑體" w:hAnsi="微軟正黑體" w:hint="eastAsia"/>
          <w:noProof/>
        </w:rPr>
        <w:t xml:space="preserve"> 簡報資料-共</w:t>
      </w:r>
      <w:r w:rsidR="00F37714" w:rsidRPr="00527A1F">
        <w:rPr>
          <w:rFonts w:ascii="微軟正黑體" w:eastAsia="微軟正黑體" w:hAnsi="微軟正黑體" w:hint="eastAsia"/>
          <w:noProof/>
        </w:rPr>
        <w:t xml:space="preserve">  </w:t>
      </w:r>
      <w:r w:rsidRPr="00527A1F">
        <w:rPr>
          <w:rFonts w:ascii="微軟正黑體" w:eastAsia="微軟正黑體" w:hAnsi="微軟正黑體" w:hint="eastAsia"/>
          <w:noProof/>
        </w:rPr>
        <w:t>頁。</w:t>
      </w:r>
    </w:p>
    <w:p w14:paraId="3FF32317" w14:textId="024F802E" w:rsidR="00207A6D" w:rsidRPr="00527A1F" w:rsidRDefault="00207A6D" w:rsidP="00B70558">
      <w:pPr>
        <w:adjustRightInd w:val="0"/>
        <w:snapToGrid w:val="0"/>
        <w:spacing w:line="240" w:lineRule="atLeast"/>
        <w:ind w:leftChars="200" w:left="960" w:hangingChars="200" w:hanging="480"/>
        <w:rPr>
          <w:rFonts w:ascii="微軟正黑體" w:eastAsia="微軟正黑體" w:hAnsi="微軟正黑體"/>
          <w:noProof/>
        </w:rPr>
      </w:pPr>
      <w:r w:rsidRPr="00527A1F">
        <w:rPr>
          <w:rFonts w:ascii="微軟正黑體" w:eastAsia="微軟正黑體" w:hAnsi="微軟正黑體" w:hint="eastAsia"/>
          <w:noProof/>
        </w:rPr>
        <w:sym w:font="Wingdings 2" w:char="F0A3"/>
      </w:r>
      <w:r w:rsidRPr="00527A1F">
        <w:rPr>
          <w:rFonts w:ascii="微軟正黑體" w:eastAsia="微軟正黑體" w:hAnsi="微軟正黑體" w:hint="eastAsia"/>
          <w:noProof/>
        </w:rPr>
        <w:t xml:space="preserve"> 工程疑義回覆-共</w:t>
      </w:r>
      <w:r w:rsidR="00F37714" w:rsidRPr="00527A1F">
        <w:rPr>
          <w:rFonts w:ascii="微軟正黑體" w:eastAsia="微軟正黑體" w:hAnsi="微軟正黑體" w:hint="eastAsia"/>
          <w:noProof/>
        </w:rPr>
        <w:t xml:space="preserve">  </w:t>
      </w:r>
      <w:r w:rsidRPr="00527A1F">
        <w:rPr>
          <w:rFonts w:ascii="微軟正黑體" w:eastAsia="微軟正黑體" w:hAnsi="微軟正黑體" w:hint="eastAsia"/>
          <w:noProof/>
        </w:rPr>
        <w:t>頁。</w:t>
      </w:r>
    </w:p>
    <w:p w14:paraId="58D4A456" w14:textId="236E8A87" w:rsidR="00207A6D" w:rsidRPr="00527A1F" w:rsidRDefault="00F37714" w:rsidP="00B70558">
      <w:pPr>
        <w:adjustRightInd w:val="0"/>
        <w:snapToGrid w:val="0"/>
        <w:spacing w:line="240" w:lineRule="atLeast"/>
        <w:ind w:leftChars="200" w:left="960" w:hangingChars="200" w:hanging="480"/>
        <w:rPr>
          <w:rFonts w:ascii="微軟正黑體" w:eastAsia="微軟正黑體" w:hAnsi="微軟正黑體"/>
          <w:noProof/>
          <w:szCs w:val="24"/>
        </w:rPr>
      </w:pPr>
      <w:bookmarkStart w:id="3" w:name="_Hlk130202733"/>
      <w:r w:rsidRPr="00527A1F">
        <w:rPr>
          <w:rFonts w:ascii="微軟正黑體" w:eastAsia="微軟正黑體" w:hAnsi="微軟正黑體" w:hint="eastAsia"/>
          <w:noProof/>
        </w:rPr>
        <w:sym w:font="Wingdings 2" w:char="F052"/>
      </w:r>
      <w:r w:rsidR="00AD2B01" w:rsidRPr="00527A1F">
        <w:rPr>
          <w:rFonts w:ascii="微軟正黑體" w:eastAsia="微軟正黑體" w:hAnsi="微軟正黑體" w:hint="eastAsia"/>
          <w:noProof/>
        </w:rPr>
        <w:t xml:space="preserve"> </w:t>
      </w:r>
      <w:r w:rsidR="00207A6D" w:rsidRPr="00527A1F">
        <w:rPr>
          <w:rFonts w:ascii="微軟正黑體" w:eastAsia="微軟正黑體" w:hAnsi="微軟正黑體" w:hint="eastAsia"/>
          <w:noProof/>
          <w:szCs w:val="24"/>
        </w:rPr>
        <w:t>公司基本資料</w:t>
      </w:r>
      <w:r w:rsidR="00103406" w:rsidRPr="00527A1F">
        <w:rPr>
          <w:rFonts w:ascii="微軟正黑體" w:eastAsia="微軟正黑體" w:hAnsi="微軟正黑體" w:hint="eastAsia"/>
          <w:noProof/>
          <w:szCs w:val="24"/>
        </w:rPr>
        <w:t>-共  頁</w:t>
      </w:r>
      <w:r w:rsidR="00207A6D" w:rsidRPr="00527A1F">
        <w:rPr>
          <w:rFonts w:ascii="微軟正黑體" w:eastAsia="微軟正黑體" w:hAnsi="微軟正黑體" w:hint="eastAsia"/>
          <w:noProof/>
          <w:szCs w:val="24"/>
        </w:rPr>
        <w:t>。</w:t>
      </w:r>
      <w:bookmarkEnd w:id="3"/>
      <w:r w:rsidR="00207A6D" w:rsidRPr="00527A1F">
        <w:rPr>
          <w:rFonts w:ascii="微軟正黑體" w:eastAsia="微軟正黑體" w:hAnsi="微軟正黑體"/>
          <w:noProof/>
          <w:szCs w:val="24"/>
        </w:rPr>
        <w:t xml:space="preserve"> </w:t>
      </w:r>
    </w:p>
    <w:p w14:paraId="7BF5B7C7" w14:textId="6555561E" w:rsidR="00207A6D" w:rsidRPr="00527A1F" w:rsidRDefault="00207A6D" w:rsidP="00B70558">
      <w:pPr>
        <w:adjustRightInd w:val="0"/>
        <w:snapToGrid w:val="0"/>
        <w:spacing w:line="240" w:lineRule="atLeast"/>
        <w:rPr>
          <w:rFonts w:ascii="微軟正黑體" w:eastAsia="微軟正黑體" w:hAnsi="微軟正黑體"/>
          <w:noProof/>
        </w:rPr>
      </w:pPr>
      <w:r w:rsidRPr="00527A1F">
        <w:rPr>
          <w:rFonts w:ascii="微軟正黑體" w:eastAsia="微軟正黑體" w:hAnsi="微軟正黑體" w:hint="eastAsia"/>
          <w:noProof/>
        </w:rPr>
        <w:t>甲方提供之要求：</w:t>
      </w:r>
    </w:p>
    <w:p w14:paraId="31744D04" w14:textId="4AE56645" w:rsidR="00F15FB8" w:rsidRPr="00527A1F" w:rsidRDefault="00F37714" w:rsidP="00B70558">
      <w:pPr>
        <w:adjustRightInd w:val="0"/>
        <w:snapToGrid w:val="0"/>
        <w:spacing w:line="240" w:lineRule="atLeast"/>
        <w:ind w:leftChars="200" w:left="960" w:hangingChars="200" w:hanging="480"/>
        <w:rPr>
          <w:rFonts w:ascii="微軟正黑體" w:eastAsia="微軟正黑體" w:hAnsi="微軟正黑體"/>
          <w:noProof/>
          <w:szCs w:val="24"/>
        </w:rPr>
      </w:pPr>
      <w:r w:rsidRPr="00527A1F">
        <w:rPr>
          <w:rFonts w:ascii="微軟正黑體" w:eastAsia="微軟正黑體" w:hAnsi="微軟正黑體" w:hint="eastAsia"/>
          <w:noProof/>
        </w:rPr>
        <w:sym w:font="Wingdings 2" w:char="F052"/>
      </w:r>
      <w:r w:rsidR="00037ADB" w:rsidRPr="00527A1F">
        <w:rPr>
          <w:rFonts w:ascii="微軟正黑體" w:eastAsia="微軟正黑體" w:hAnsi="微軟正黑體" w:hint="eastAsia"/>
          <w:noProof/>
          <w:szCs w:val="24"/>
        </w:rPr>
        <w:t>承攬商作業安全衛生一般規定</w:t>
      </w:r>
      <w:r w:rsidR="00103406" w:rsidRPr="00527A1F">
        <w:rPr>
          <w:rFonts w:ascii="微軟正黑體" w:eastAsia="微軟正黑體" w:hAnsi="微軟正黑體" w:hint="eastAsia"/>
          <w:noProof/>
          <w:szCs w:val="24"/>
        </w:rPr>
        <w:t>-共</w:t>
      </w:r>
      <w:r w:rsidR="00527A1F">
        <w:rPr>
          <w:rFonts w:ascii="微軟正黑體" w:eastAsia="微軟正黑體" w:hAnsi="微軟正黑體"/>
          <w:noProof/>
          <w:szCs w:val="24"/>
        </w:rPr>
        <w:t>5</w:t>
      </w:r>
      <w:r w:rsidR="00103406" w:rsidRPr="00527A1F">
        <w:rPr>
          <w:rFonts w:ascii="微軟正黑體" w:eastAsia="微軟正黑體" w:hAnsi="微軟正黑體" w:hint="eastAsia"/>
          <w:noProof/>
          <w:szCs w:val="24"/>
        </w:rPr>
        <w:t>頁</w:t>
      </w:r>
      <w:r w:rsidR="00037ADB" w:rsidRPr="00527A1F">
        <w:rPr>
          <w:rFonts w:ascii="微軟正黑體" w:eastAsia="微軟正黑體" w:hAnsi="微軟正黑體" w:hint="eastAsia"/>
          <w:noProof/>
          <w:szCs w:val="24"/>
        </w:rPr>
        <w:t>。</w:t>
      </w:r>
    </w:p>
    <w:p w14:paraId="5109387E" w14:textId="2AE19C87" w:rsidR="00774A85" w:rsidRPr="00527A1F" w:rsidRDefault="00F37714" w:rsidP="00B70558">
      <w:pPr>
        <w:adjustRightInd w:val="0"/>
        <w:snapToGrid w:val="0"/>
        <w:spacing w:line="240" w:lineRule="atLeast"/>
        <w:ind w:leftChars="200" w:left="960" w:hangingChars="200" w:hanging="480"/>
        <w:rPr>
          <w:rFonts w:ascii="微軟正黑體" w:eastAsia="微軟正黑體" w:hAnsi="微軟正黑體"/>
          <w:noProof/>
          <w:szCs w:val="24"/>
        </w:rPr>
      </w:pPr>
      <w:r w:rsidRPr="00527A1F">
        <w:rPr>
          <w:rFonts w:ascii="微軟正黑體" w:eastAsia="微軟正黑體" w:hAnsi="微軟正黑體" w:hint="eastAsia"/>
          <w:noProof/>
        </w:rPr>
        <w:sym w:font="Wingdings 2" w:char="F052"/>
      </w:r>
      <w:r w:rsidR="00037ADB" w:rsidRPr="00527A1F">
        <w:rPr>
          <w:rFonts w:ascii="微軟正黑體" w:eastAsia="微軟正黑體" w:hAnsi="微軟正黑體" w:hint="eastAsia"/>
          <w:noProof/>
          <w:szCs w:val="24"/>
        </w:rPr>
        <w:t>危害告知單</w:t>
      </w:r>
      <w:r w:rsidR="00103406" w:rsidRPr="00527A1F">
        <w:rPr>
          <w:rFonts w:ascii="微軟正黑體" w:eastAsia="微軟正黑體" w:hAnsi="微軟正黑體" w:hint="eastAsia"/>
          <w:noProof/>
          <w:szCs w:val="24"/>
        </w:rPr>
        <w:t>-共</w:t>
      </w:r>
      <w:r w:rsidR="00527A1F">
        <w:rPr>
          <w:rFonts w:ascii="微軟正黑體" w:eastAsia="微軟正黑體" w:hAnsi="微軟正黑體"/>
          <w:noProof/>
          <w:szCs w:val="24"/>
        </w:rPr>
        <w:t>9</w:t>
      </w:r>
      <w:r w:rsidR="00103406" w:rsidRPr="00527A1F">
        <w:rPr>
          <w:rFonts w:ascii="微軟正黑體" w:eastAsia="微軟正黑體" w:hAnsi="微軟正黑體" w:hint="eastAsia"/>
          <w:noProof/>
          <w:szCs w:val="24"/>
        </w:rPr>
        <w:t>頁</w:t>
      </w:r>
      <w:r w:rsidR="00037ADB" w:rsidRPr="00527A1F">
        <w:rPr>
          <w:rFonts w:ascii="微軟正黑體" w:eastAsia="微軟正黑體" w:hAnsi="微軟正黑體" w:hint="eastAsia"/>
          <w:noProof/>
          <w:szCs w:val="24"/>
        </w:rPr>
        <w:t>。</w:t>
      </w:r>
    </w:p>
    <w:p w14:paraId="3E3B6316" w14:textId="1D1D46E2" w:rsidR="0067186D" w:rsidRPr="00527A1F" w:rsidRDefault="00E8019E" w:rsidP="00B70558">
      <w:pPr>
        <w:adjustRightInd w:val="0"/>
        <w:snapToGrid w:val="0"/>
        <w:spacing w:line="240" w:lineRule="atLeast"/>
        <w:rPr>
          <w:rFonts w:ascii="微軟正黑體" w:eastAsia="微軟正黑體" w:hAnsi="微軟正黑體"/>
          <w:b/>
          <w:sz w:val="28"/>
        </w:rPr>
      </w:pPr>
      <w:r w:rsidRPr="00527A1F">
        <w:rPr>
          <w:rFonts w:ascii="微軟正黑體" w:eastAsia="微軟正黑體" w:hAnsi="微軟正黑體" w:hint="eastAsia"/>
          <w:b/>
          <w:sz w:val="28"/>
          <w:lang w:eastAsia="zh-HK"/>
        </w:rPr>
        <w:t>立合約書</w:t>
      </w:r>
      <w:r w:rsidR="0067186D" w:rsidRPr="00527A1F">
        <w:rPr>
          <w:rFonts w:ascii="微軟正黑體" w:eastAsia="微軟正黑體" w:hAnsi="微軟正黑體" w:hint="eastAsia"/>
          <w:b/>
          <w:sz w:val="28"/>
        </w:rPr>
        <w:t xml:space="preserve">人： </w:t>
      </w:r>
    </w:p>
    <w:p w14:paraId="1411A1E0" w14:textId="35491CEA" w:rsidR="005B760C" w:rsidRPr="00B23AEE" w:rsidRDefault="0067186D" w:rsidP="00B70558">
      <w:pPr>
        <w:adjustRightInd w:val="0"/>
        <w:snapToGrid w:val="0"/>
        <w:spacing w:line="240" w:lineRule="atLeast"/>
        <w:ind w:leftChars="100" w:left="240"/>
        <w:jc w:val="both"/>
        <w:rPr>
          <w:rFonts w:ascii="微軟正黑體" w:eastAsia="微軟正黑體" w:hAnsi="微軟正黑體"/>
          <w:color w:val="0000FF"/>
        </w:rPr>
      </w:pPr>
      <w:r w:rsidRPr="00B23AEE">
        <w:rPr>
          <w:rFonts w:ascii="微軟正黑體" w:eastAsia="微軟正黑體" w:hAnsi="微軟正黑體" w:hint="eastAsia"/>
          <w:color w:val="0000FF"/>
        </w:rPr>
        <w:t>甲　方：</w:t>
      </w:r>
      <w:r w:rsidR="00FF5391" w:rsidRPr="00B23AEE">
        <w:rPr>
          <w:rFonts w:ascii="微軟正黑體" w:eastAsia="微軟正黑體" w:hAnsi="微軟正黑體" w:hint="eastAsia"/>
          <w:color w:val="0000FF"/>
        </w:rPr>
        <w:t>臺灣基督教門諾會醫療財團法人</w:t>
      </w:r>
      <w:r w:rsidR="009A72D3">
        <w:rPr>
          <w:rFonts w:ascii="微軟正黑體" w:eastAsia="微軟正黑體" w:hAnsi="微軟正黑體" w:hint="eastAsia"/>
          <w:color w:val="0000FF"/>
        </w:rPr>
        <w:t>門諾醫院</w:t>
      </w:r>
    </w:p>
    <w:p w14:paraId="6884BA6F" w14:textId="13D3BFD0" w:rsidR="0067186D" w:rsidRPr="00B23AEE" w:rsidRDefault="00283733" w:rsidP="00B70558">
      <w:pPr>
        <w:adjustRightInd w:val="0"/>
        <w:snapToGrid w:val="0"/>
        <w:spacing w:line="240" w:lineRule="atLeast"/>
        <w:ind w:leftChars="100" w:left="240" w:firstLineChars="413" w:firstLine="991"/>
        <w:jc w:val="both"/>
        <w:rPr>
          <w:rFonts w:ascii="微軟正黑體" w:eastAsia="微軟正黑體" w:hAnsi="微軟正黑體"/>
          <w:color w:val="0000FF"/>
        </w:rPr>
      </w:pPr>
      <w:r>
        <w:rPr>
          <w:rFonts w:ascii="微軟正黑體" w:eastAsia="微軟正黑體" w:hAnsi="微軟正黑體" w:hint="eastAsia"/>
          <w:color w:val="0000FF"/>
          <w:lang w:eastAsia="zh-HK"/>
        </w:rPr>
        <w:t>院</w:t>
      </w:r>
      <w:r>
        <w:rPr>
          <w:rFonts w:ascii="微軟正黑體" w:eastAsia="微軟正黑體" w:hAnsi="微軟正黑體" w:hint="eastAsia"/>
          <w:color w:val="0000FF"/>
        </w:rPr>
        <w:t xml:space="preserve"> </w:t>
      </w:r>
      <w:r w:rsidR="00527A1F">
        <w:rPr>
          <w:rFonts w:ascii="微軟正黑體" w:eastAsia="微軟正黑體" w:hAnsi="微軟正黑體" w:hint="eastAsia"/>
          <w:color w:val="0000FF"/>
        </w:rPr>
        <w:t xml:space="preserve"> </w:t>
      </w:r>
      <w:r>
        <w:rPr>
          <w:rFonts w:ascii="微軟正黑體" w:eastAsia="微軟正黑體" w:hAnsi="微軟正黑體" w:hint="eastAsia"/>
          <w:color w:val="0000FF"/>
        </w:rPr>
        <w:t xml:space="preserve"> </w:t>
      </w:r>
      <w:r w:rsidR="00B8105F">
        <w:rPr>
          <w:rFonts w:ascii="微軟正黑體" w:eastAsia="微軟正黑體" w:hAnsi="微軟正黑體" w:hint="eastAsia"/>
          <w:color w:val="0000FF"/>
        </w:rPr>
        <w:t>長</w:t>
      </w:r>
      <w:r w:rsidR="0067186D" w:rsidRPr="00B23AEE">
        <w:rPr>
          <w:rFonts w:ascii="微軟正黑體" w:eastAsia="微軟正黑體" w:hAnsi="微軟正黑體" w:hint="eastAsia"/>
          <w:color w:val="0000FF"/>
        </w:rPr>
        <w:t>：</w:t>
      </w:r>
      <w:r>
        <w:rPr>
          <w:rFonts w:ascii="微軟正黑體" w:eastAsia="微軟正黑體" w:hAnsi="微軟正黑體" w:hint="eastAsia"/>
          <w:color w:val="0000FF"/>
          <w:lang w:eastAsia="zh-HK"/>
        </w:rPr>
        <w:t>吳</w:t>
      </w:r>
      <w:r w:rsidR="0067186D" w:rsidRPr="00B23AEE">
        <w:rPr>
          <w:rFonts w:ascii="微軟正黑體" w:eastAsia="微軟正黑體" w:hAnsi="微軟正黑體" w:hint="eastAsia"/>
          <w:color w:val="0000FF"/>
        </w:rPr>
        <w:t xml:space="preserve">  </w:t>
      </w:r>
      <w:r>
        <w:rPr>
          <w:rFonts w:ascii="微軟正黑體" w:eastAsia="微軟正黑體" w:hAnsi="微軟正黑體" w:hint="eastAsia"/>
          <w:color w:val="0000FF"/>
          <w:lang w:eastAsia="zh-HK"/>
        </w:rPr>
        <w:t>鏘</w:t>
      </w:r>
      <w:r w:rsidR="0067186D" w:rsidRPr="00B23AEE">
        <w:rPr>
          <w:rFonts w:ascii="微軟正黑體" w:eastAsia="微軟正黑體" w:hAnsi="微軟正黑體" w:hint="eastAsia"/>
          <w:color w:val="0000FF"/>
        </w:rPr>
        <w:t xml:space="preserve">  </w:t>
      </w:r>
      <w:r>
        <w:rPr>
          <w:rFonts w:ascii="微軟正黑體" w:eastAsia="微軟正黑體" w:hAnsi="微軟正黑體" w:hint="eastAsia"/>
          <w:color w:val="0000FF"/>
          <w:lang w:eastAsia="zh-HK"/>
        </w:rPr>
        <w:t>亮</w:t>
      </w:r>
      <w:r w:rsidR="0067186D" w:rsidRPr="00B23AEE">
        <w:rPr>
          <w:rFonts w:ascii="微軟正黑體" w:eastAsia="微軟正黑體" w:hAnsi="微軟正黑體" w:hint="eastAsia"/>
          <w:color w:val="0000FF"/>
        </w:rPr>
        <w:tab/>
      </w:r>
    </w:p>
    <w:p w14:paraId="25E449C0" w14:textId="3D723EF7" w:rsidR="00527A1F" w:rsidRDefault="0067186D" w:rsidP="00B70558">
      <w:pPr>
        <w:adjustRightInd w:val="0"/>
        <w:snapToGrid w:val="0"/>
        <w:spacing w:line="240" w:lineRule="atLeast"/>
        <w:ind w:leftChars="100" w:left="240" w:firstLineChars="413" w:firstLine="991"/>
        <w:jc w:val="both"/>
        <w:rPr>
          <w:rFonts w:ascii="微軟正黑體" w:eastAsia="微軟正黑體" w:hAnsi="微軟正黑體"/>
          <w:color w:val="0000FF"/>
        </w:rPr>
      </w:pPr>
      <w:r w:rsidRPr="00B23AEE">
        <w:rPr>
          <w:rFonts w:ascii="微軟正黑體" w:eastAsia="微軟正黑體" w:hAnsi="微軟正黑體" w:hint="eastAsia"/>
          <w:color w:val="0000FF"/>
        </w:rPr>
        <w:t>地</w:t>
      </w:r>
      <w:r w:rsidR="00527A1F">
        <w:rPr>
          <w:rFonts w:ascii="微軟正黑體" w:eastAsia="微軟正黑體" w:hAnsi="微軟正黑體" w:hint="eastAsia"/>
          <w:color w:val="0000FF"/>
        </w:rPr>
        <w:t xml:space="preserve"> </w:t>
      </w:r>
      <w:r w:rsidRPr="00B23AEE">
        <w:rPr>
          <w:rFonts w:ascii="微軟正黑體" w:eastAsia="微軟正黑體" w:hAnsi="微軟正黑體" w:hint="eastAsia"/>
          <w:color w:val="0000FF"/>
        </w:rPr>
        <w:t xml:space="preserve">　址：花蓮市民權路</w:t>
      </w:r>
      <w:r w:rsidR="008B7ED8" w:rsidRPr="00B23AEE">
        <w:rPr>
          <w:rFonts w:ascii="微軟正黑體" w:eastAsia="微軟正黑體" w:hAnsi="微軟正黑體" w:hint="eastAsia"/>
          <w:color w:val="0000FF"/>
        </w:rPr>
        <w:t>44</w:t>
      </w:r>
      <w:r w:rsidRPr="00B23AEE">
        <w:rPr>
          <w:rFonts w:ascii="微軟正黑體" w:eastAsia="微軟正黑體" w:hAnsi="微軟正黑體" w:hint="eastAsia"/>
          <w:color w:val="0000FF"/>
        </w:rPr>
        <w:t>號</w:t>
      </w:r>
    </w:p>
    <w:p w14:paraId="65CB7131" w14:textId="19E69DB0" w:rsidR="00527A1F" w:rsidRDefault="00527A1F" w:rsidP="00527A1F">
      <w:pPr>
        <w:adjustRightInd w:val="0"/>
        <w:snapToGrid w:val="0"/>
        <w:spacing w:line="240" w:lineRule="atLeast"/>
        <w:ind w:leftChars="100" w:left="240" w:firstLineChars="372" w:firstLine="893"/>
        <w:jc w:val="both"/>
        <w:rPr>
          <w:rFonts w:ascii="微軟正黑體" w:eastAsia="微軟正黑體" w:hAnsi="微軟正黑體"/>
          <w:color w:val="0000FF"/>
        </w:rPr>
      </w:pPr>
      <w:r w:rsidRPr="00B23AEE">
        <w:rPr>
          <w:rFonts w:ascii="微軟正黑體" w:eastAsia="微軟正黑體" w:hAnsi="微軟正黑體" w:hint="eastAsia"/>
          <w:color w:val="0000FF"/>
        </w:rPr>
        <w:t>統一編號：</w:t>
      </w:r>
      <w:r>
        <w:rPr>
          <w:rFonts w:ascii="微軟正黑體" w:eastAsia="微軟正黑體" w:hAnsi="微軟正黑體" w:hint="eastAsia"/>
          <w:color w:val="0000FF"/>
        </w:rPr>
        <w:t>94607424</w:t>
      </w:r>
    </w:p>
    <w:p w14:paraId="48C25472" w14:textId="363F2326" w:rsidR="00527A1F" w:rsidRPr="00B23AEE" w:rsidRDefault="00527A1F" w:rsidP="00527A1F">
      <w:pPr>
        <w:adjustRightInd w:val="0"/>
        <w:snapToGrid w:val="0"/>
        <w:spacing w:line="240" w:lineRule="atLeast"/>
        <w:ind w:leftChars="100" w:left="240" w:firstLineChars="372" w:firstLine="893"/>
        <w:jc w:val="both"/>
        <w:rPr>
          <w:rFonts w:ascii="微軟正黑體" w:eastAsia="微軟正黑體" w:hAnsi="微軟正黑體"/>
          <w:color w:val="0000FF"/>
        </w:rPr>
      </w:pPr>
      <w:r w:rsidRPr="00B23AEE">
        <w:rPr>
          <w:rFonts w:ascii="微軟正黑體" w:eastAsia="微軟正黑體" w:hAnsi="微軟正黑體" w:hint="eastAsia"/>
          <w:color w:val="0000FF"/>
        </w:rPr>
        <w:t>電</w:t>
      </w:r>
      <w:r>
        <w:rPr>
          <w:rFonts w:ascii="微軟正黑體" w:eastAsia="微軟正黑體" w:hAnsi="微軟正黑體" w:hint="eastAsia"/>
          <w:color w:val="0000FF"/>
        </w:rPr>
        <w:t xml:space="preserve">  </w:t>
      </w:r>
      <w:r w:rsidRPr="00B23AEE">
        <w:rPr>
          <w:rFonts w:ascii="微軟正黑體" w:eastAsia="微軟正黑體" w:hAnsi="微軟正黑體" w:hint="eastAsia"/>
          <w:color w:val="0000FF"/>
        </w:rPr>
        <w:t xml:space="preserve">　話：</w:t>
      </w:r>
      <w:r>
        <w:rPr>
          <w:rFonts w:ascii="微軟正黑體" w:eastAsia="微軟正黑體" w:hAnsi="微軟正黑體" w:hint="eastAsia"/>
          <w:color w:val="0000FF"/>
        </w:rPr>
        <w:t>03</w:t>
      </w:r>
      <w:r>
        <w:rPr>
          <w:rFonts w:ascii="微軟正黑體" w:eastAsia="微軟正黑體" w:hAnsi="微軟正黑體"/>
          <w:color w:val="0000FF"/>
        </w:rPr>
        <w:t>-8241080</w:t>
      </w:r>
    </w:p>
    <w:p w14:paraId="46F12EC2" w14:textId="622E659D" w:rsidR="0067186D" w:rsidRPr="00B23AEE" w:rsidRDefault="0067186D" w:rsidP="00B70558">
      <w:pPr>
        <w:adjustRightInd w:val="0"/>
        <w:snapToGrid w:val="0"/>
        <w:spacing w:line="240" w:lineRule="atLeast"/>
        <w:ind w:leftChars="100" w:left="240" w:firstLineChars="413" w:firstLine="991"/>
        <w:jc w:val="both"/>
        <w:rPr>
          <w:rFonts w:ascii="微軟正黑體" w:eastAsia="微軟正黑體" w:hAnsi="微軟正黑體"/>
          <w:color w:val="0000FF"/>
        </w:rPr>
      </w:pPr>
    </w:p>
    <w:p w14:paraId="3DDCB8F6" w14:textId="7ADDB99F" w:rsidR="005B760C" w:rsidRPr="00B23AEE" w:rsidRDefault="003777BC" w:rsidP="00B70558">
      <w:pPr>
        <w:adjustRightInd w:val="0"/>
        <w:snapToGrid w:val="0"/>
        <w:spacing w:line="240" w:lineRule="atLeast"/>
        <w:ind w:leftChars="100" w:left="240"/>
        <w:jc w:val="both"/>
        <w:rPr>
          <w:rFonts w:ascii="微軟正黑體" w:eastAsia="微軟正黑體" w:hAnsi="微軟正黑體"/>
          <w:color w:val="0000FF"/>
        </w:rPr>
      </w:pPr>
      <w:r w:rsidRPr="00B23AEE">
        <w:rPr>
          <w:rFonts w:ascii="微軟正黑體" w:eastAsia="微軟正黑體" w:hAnsi="微軟正黑體" w:hint="eastAsia"/>
          <w:color w:val="0000FF"/>
        </w:rPr>
        <w:t>乙  方：</w:t>
      </w:r>
    </w:p>
    <w:p w14:paraId="60D0FC4F" w14:textId="00F0BC82" w:rsidR="003777BC" w:rsidRPr="00B23AEE" w:rsidRDefault="003777BC" w:rsidP="00B70558">
      <w:pPr>
        <w:adjustRightInd w:val="0"/>
        <w:snapToGrid w:val="0"/>
        <w:spacing w:line="240" w:lineRule="atLeast"/>
        <w:ind w:leftChars="100" w:left="240" w:firstLineChars="372" w:firstLine="893"/>
        <w:jc w:val="both"/>
        <w:rPr>
          <w:rFonts w:ascii="微軟正黑體" w:eastAsia="微軟正黑體" w:hAnsi="微軟正黑體"/>
          <w:color w:val="0000FF"/>
        </w:rPr>
      </w:pPr>
      <w:r w:rsidRPr="00B23AEE">
        <w:rPr>
          <w:rFonts w:ascii="微軟正黑體" w:eastAsia="微軟正黑體" w:hAnsi="微軟正黑體" w:hint="eastAsia"/>
          <w:color w:val="0000FF"/>
        </w:rPr>
        <w:t>負</w:t>
      </w:r>
      <w:r w:rsidR="00527A1F">
        <w:rPr>
          <w:rFonts w:ascii="微軟正黑體" w:eastAsia="微軟正黑體" w:hAnsi="微軟正黑體" w:hint="eastAsia"/>
          <w:color w:val="0000FF"/>
        </w:rPr>
        <w:t xml:space="preserve"> </w:t>
      </w:r>
      <w:r w:rsidRPr="00B23AEE">
        <w:rPr>
          <w:rFonts w:ascii="微軟正黑體" w:eastAsia="微軟正黑體" w:hAnsi="微軟正黑體" w:hint="eastAsia"/>
          <w:color w:val="0000FF"/>
        </w:rPr>
        <w:t>責</w:t>
      </w:r>
      <w:r w:rsidR="00527A1F">
        <w:rPr>
          <w:rFonts w:ascii="微軟正黑體" w:eastAsia="微軟正黑體" w:hAnsi="微軟正黑體" w:hint="eastAsia"/>
          <w:color w:val="0000FF"/>
        </w:rPr>
        <w:t xml:space="preserve"> </w:t>
      </w:r>
      <w:r w:rsidRPr="00B23AEE">
        <w:rPr>
          <w:rFonts w:ascii="微軟正黑體" w:eastAsia="微軟正黑體" w:hAnsi="微軟正黑體" w:hint="eastAsia"/>
          <w:color w:val="0000FF"/>
        </w:rPr>
        <w:t>人：</w:t>
      </w:r>
    </w:p>
    <w:p w14:paraId="580C96F8" w14:textId="787EFCEE" w:rsidR="008B7ED8" w:rsidRPr="00B23AEE" w:rsidRDefault="003777BC" w:rsidP="00B70558">
      <w:pPr>
        <w:adjustRightInd w:val="0"/>
        <w:snapToGrid w:val="0"/>
        <w:spacing w:line="240" w:lineRule="atLeast"/>
        <w:ind w:leftChars="100" w:left="240" w:firstLineChars="372" w:firstLine="893"/>
        <w:jc w:val="both"/>
        <w:rPr>
          <w:rFonts w:ascii="微軟正黑體" w:eastAsia="微軟正黑體" w:hAnsi="微軟正黑體"/>
          <w:color w:val="0000FF"/>
        </w:rPr>
      </w:pPr>
      <w:r w:rsidRPr="00B23AEE">
        <w:rPr>
          <w:rFonts w:ascii="微軟正黑體" w:eastAsia="微軟正黑體" w:hAnsi="微軟正黑體" w:hint="eastAsia"/>
          <w:color w:val="0000FF"/>
        </w:rPr>
        <w:t>地</w:t>
      </w:r>
      <w:r w:rsidR="00527A1F">
        <w:rPr>
          <w:rFonts w:ascii="微軟正黑體" w:eastAsia="微軟正黑體" w:hAnsi="微軟正黑體" w:hint="eastAsia"/>
          <w:color w:val="0000FF"/>
        </w:rPr>
        <w:t xml:space="preserve"> </w:t>
      </w:r>
      <w:r w:rsidR="00527A1F">
        <w:rPr>
          <w:rFonts w:ascii="微軟正黑體" w:eastAsia="微軟正黑體" w:hAnsi="微軟正黑體"/>
          <w:color w:val="0000FF"/>
        </w:rPr>
        <w:t xml:space="preserve"> </w:t>
      </w:r>
      <w:r w:rsidRPr="00B23AEE">
        <w:rPr>
          <w:rFonts w:ascii="微軟正黑體" w:eastAsia="微軟正黑體" w:hAnsi="微軟正黑體" w:hint="eastAsia"/>
          <w:color w:val="0000FF"/>
        </w:rPr>
        <w:t xml:space="preserve">  址：</w:t>
      </w:r>
    </w:p>
    <w:p w14:paraId="7EF89CA9" w14:textId="77777777" w:rsidR="00527A1F" w:rsidRDefault="00527A1F" w:rsidP="00B70558">
      <w:pPr>
        <w:adjustRightInd w:val="0"/>
        <w:snapToGrid w:val="0"/>
        <w:spacing w:line="240" w:lineRule="atLeast"/>
        <w:ind w:leftChars="100" w:left="240" w:firstLineChars="372" w:firstLine="893"/>
        <w:jc w:val="both"/>
        <w:rPr>
          <w:rFonts w:ascii="微軟正黑體" w:eastAsia="微軟正黑體" w:hAnsi="微軟正黑體"/>
          <w:color w:val="0000FF"/>
        </w:rPr>
      </w:pPr>
      <w:r w:rsidRPr="00B23AEE">
        <w:rPr>
          <w:rFonts w:ascii="微軟正黑體" w:eastAsia="微軟正黑體" w:hAnsi="微軟正黑體" w:hint="eastAsia"/>
          <w:color w:val="0000FF"/>
        </w:rPr>
        <w:t>統一編號：</w:t>
      </w:r>
    </w:p>
    <w:p w14:paraId="760881DB" w14:textId="15D9CD82" w:rsidR="008B7ED8" w:rsidRPr="00B23AEE" w:rsidRDefault="008B7ED8" w:rsidP="00B70558">
      <w:pPr>
        <w:adjustRightInd w:val="0"/>
        <w:snapToGrid w:val="0"/>
        <w:spacing w:line="240" w:lineRule="atLeast"/>
        <w:ind w:leftChars="100" w:left="240" w:firstLineChars="372" w:firstLine="893"/>
        <w:jc w:val="both"/>
        <w:rPr>
          <w:rFonts w:ascii="微軟正黑體" w:eastAsia="微軟正黑體" w:hAnsi="微軟正黑體"/>
          <w:color w:val="0000FF"/>
        </w:rPr>
      </w:pPr>
      <w:r w:rsidRPr="00B23AEE">
        <w:rPr>
          <w:rFonts w:ascii="微軟正黑體" w:eastAsia="微軟正黑體" w:hAnsi="微軟正黑體" w:hint="eastAsia"/>
          <w:color w:val="0000FF"/>
        </w:rPr>
        <w:t>電</w:t>
      </w:r>
      <w:r w:rsidR="00527A1F">
        <w:rPr>
          <w:rFonts w:ascii="微軟正黑體" w:eastAsia="微軟正黑體" w:hAnsi="微軟正黑體" w:hint="eastAsia"/>
          <w:color w:val="0000FF"/>
        </w:rPr>
        <w:t xml:space="preserve"> </w:t>
      </w:r>
      <w:r w:rsidR="00527A1F">
        <w:rPr>
          <w:rFonts w:ascii="微軟正黑體" w:eastAsia="微軟正黑體" w:hAnsi="微軟正黑體"/>
          <w:color w:val="0000FF"/>
        </w:rPr>
        <w:t xml:space="preserve"> </w:t>
      </w:r>
      <w:r w:rsidRPr="00B23AEE">
        <w:rPr>
          <w:rFonts w:ascii="微軟正黑體" w:eastAsia="微軟正黑體" w:hAnsi="微軟正黑體" w:hint="eastAsia"/>
          <w:color w:val="0000FF"/>
        </w:rPr>
        <w:t xml:space="preserve">　話：</w:t>
      </w:r>
    </w:p>
    <w:p w14:paraId="3F6A9FA0" w14:textId="79CD22B3" w:rsidR="008E2BC9" w:rsidRPr="00B23AEE" w:rsidRDefault="008E2BC9" w:rsidP="00B70558">
      <w:pPr>
        <w:adjustRightInd w:val="0"/>
        <w:snapToGrid w:val="0"/>
        <w:spacing w:line="240" w:lineRule="atLeast"/>
        <w:ind w:leftChars="100" w:left="240" w:firstLineChars="372" w:firstLine="893"/>
        <w:jc w:val="both"/>
        <w:rPr>
          <w:rFonts w:ascii="微軟正黑體" w:eastAsia="微軟正黑體" w:hAnsi="微軟正黑體"/>
          <w:color w:val="0000FF"/>
        </w:rPr>
      </w:pPr>
    </w:p>
    <w:p w14:paraId="128E0CF0" w14:textId="4AEF0111" w:rsidR="00E604BC" w:rsidRPr="00527A1F" w:rsidRDefault="0066351C" w:rsidP="00527A1F">
      <w:pPr>
        <w:adjustRightInd w:val="0"/>
        <w:snapToGrid w:val="0"/>
        <w:spacing w:line="240" w:lineRule="atLeast"/>
        <w:rPr>
          <w:rFonts w:ascii="微軟正黑體" w:eastAsia="微軟正黑體" w:hAnsi="微軟正黑體"/>
          <w:spacing w:val="140"/>
          <w:sz w:val="32"/>
          <w:szCs w:val="32"/>
        </w:rPr>
      </w:pPr>
      <w:r w:rsidRPr="00527A1F">
        <w:rPr>
          <w:rFonts w:ascii="微軟正黑體" w:eastAsia="微軟正黑體" w:hAnsi="微軟正黑體" w:hint="eastAsia"/>
          <w:b/>
          <w:spacing w:val="140"/>
          <w:kern w:val="0"/>
          <w:sz w:val="32"/>
          <w:szCs w:val="32"/>
          <w:lang w:eastAsia="zh-HK"/>
        </w:rPr>
        <w:t>西</w:t>
      </w:r>
      <w:r w:rsidR="00527A1F" w:rsidRPr="00527A1F">
        <w:rPr>
          <w:rFonts w:ascii="微軟正黑體" w:eastAsia="微軟正黑體" w:hAnsi="微軟正黑體" w:hint="eastAsia"/>
          <w:b/>
          <w:spacing w:val="140"/>
          <w:kern w:val="0"/>
          <w:sz w:val="32"/>
          <w:szCs w:val="32"/>
        </w:rPr>
        <w:t xml:space="preserve"> </w:t>
      </w:r>
      <w:r w:rsidRPr="00527A1F">
        <w:rPr>
          <w:rFonts w:ascii="微軟正黑體" w:eastAsia="微軟正黑體" w:hAnsi="微軟正黑體" w:hint="eastAsia"/>
          <w:b/>
          <w:spacing w:val="140"/>
          <w:kern w:val="0"/>
          <w:sz w:val="32"/>
          <w:szCs w:val="32"/>
          <w:lang w:eastAsia="zh-HK"/>
        </w:rPr>
        <w:t>元</w:t>
      </w:r>
      <w:r w:rsidR="00527A1F" w:rsidRPr="00527A1F">
        <w:rPr>
          <w:rFonts w:ascii="微軟正黑體" w:eastAsia="微軟正黑體" w:hAnsi="微軟正黑體" w:hint="eastAsia"/>
          <w:b/>
          <w:spacing w:val="140"/>
          <w:kern w:val="0"/>
          <w:sz w:val="32"/>
          <w:szCs w:val="32"/>
        </w:rPr>
        <w:t xml:space="preserve"> </w:t>
      </w:r>
      <w:r w:rsidR="00AD2B01" w:rsidRPr="00527A1F">
        <w:rPr>
          <w:rFonts w:ascii="微軟正黑體" w:eastAsia="微軟正黑體" w:hAnsi="微軟正黑體" w:hint="eastAsia"/>
          <w:b/>
          <w:spacing w:val="140"/>
          <w:kern w:val="0"/>
          <w:sz w:val="32"/>
          <w:szCs w:val="32"/>
        </w:rPr>
        <w:t>2</w:t>
      </w:r>
      <w:r w:rsidR="00527A1F" w:rsidRPr="00527A1F">
        <w:rPr>
          <w:rFonts w:ascii="微軟正黑體" w:eastAsia="微軟正黑體" w:hAnsi="微軟正黑體" w:hint="eastAsia"/>
          <w:b/>
          <w:spacing w:val="140"/>
          <w:kern w:val="0"/>
          <w:sz w:val="32"/>
          <w:szCs w:val="32"/>
        </w:rPr>
        <w:t xml:space="preserve"> </w:t>
      </w:r>
      <w:r w:rsidR="00AD2B01" w:rsidRPr="00527A1F">
        <w:rPr>
          <w:rFonts w:ascii="微軟正黑體" w:eastAsia="微軟正黑體" w:hAnsi="微軟正黑體" w:hint="eastAsia"/>
          <w:b/>
          <w:spacing w:val="140"/>
          <w:kern w:val="0"/>
          <w:sz w:val="32"/>
          <w:szCs w:val="32"/>
        </w:rPr>
        <w:t>0</w:t>
      </w:r>
      <w:r w:rsidR="00527A1F" w:rsidRPr="00527A1F">
        <w:rPr>
          <w:rFonts w:ascii="微軟正黑體" w:eastAsia="微軟正黑體" w:hAnsi="微軟正黑體" w:hint="eastAsia"/>
          <w:b/>
          <w:spacing w:val="140"/>
          <w:kern w:val="0"/>
          <w:sz w:val="32"/>
          <w:szCs w:val="32"/>
        </w:rPr>
        <w:t xml:space="preserve"> </w:t>
      </w:r>
      <w:r w:rsidR="00AD2B01" w:rsidRPr="00527A1F">
        <w:rPr>
          <w:rFonts w:ascii="微軟正黑體" w:eastAsia="微軟正黑體" w:hAnsi="微軟正黑體" w:hint="eastAsia"/>
          <w:b/>
          <w:spacing w:val="140"/>
          <w:kern w:val="0"/>
          <w:sz w:val="32"/>
          <w:szCs w:val="32"/>
        </w:rPr>
        <w:t>2</w:t>
      </w:r>
      <w:r w:rsidR="00527A1F" w:rsidRPr="00527A1F">
        <w:rPr>
          <w:rFonts w:ascii="微軟正黑體" w:eastAsia="微軟正黑體" w:hAnsi="微軟正黑體" w:hint="eastAsia"/>
          <w:b/>
          <w:spacing w:val="140"/>
          <w:kern w:val="0"/>
          <w:sz w:val="32"/>
          <w:szCs w:val="32"/>
        </w:rPr>
        <w:t xml:space="preserve"> </w:t>
      </w:r>
      <w:r w:rsidR="00AD2B01" w:rsidRPr="00527A1F">
        <w:rPr>
          <w:rFonts w:ascii="微軟正黑體" w:eastAsia="微軟正黑體" w:hAnsi="微軟正黑體" w:hint="eastAsia"/>
          <w:b/>
          <w:spacing w:val="140"/>
          <w:kern w:val="0"/>
          <w:sz w:val="32"/>
          <w:szCs w:val="32"/>
        </w:rPr>
        <w:t>4</w:t>
      </w:r>
      <w:r w:rsidR="00527A1F" w:rsidRPr="00527A1F">
        <w:rPr>
          <w:rFonts w:ascii="微軟正黑體" w:eastAsia="微軟正黑體" w:hAnsi="微軟正黑體" w:hint="eastAsia"/>
          <w:b/>
          <w:spacing w:val="140"/>
          <w:kern w:val="0"/>
          <w:sz w:val="32"/>
          <w:szCs w:val="32"/>
        </w:rPr>
        <w:t xml:space="preserve"> </w:t>
      </w:r>
      <w:r w:rsidR="00536D5C" w:rsidRPr="00527A1F">
        <w:rPr>
          <w:rFonts w:ascii="微軟正黑體" w:eastAsia="微軟正黑體" w:hAnsi="微軟正黑體" w:hint="eastAsia"/>
          <w:b/>
          <w:spacing w:val="140"/>
          <w:kern w:val="0"/>
          <w:sz w:val="32"/>
          <w:szCs w:val="32"/>
        </w:rPr>
        <w:t>年</w:t>
      </w:r>
      <w:r w:rsidR="00A23035" w:rsidRPr="00527A1F">
        <w:rPr>
          <w:rFonts w:ascii="微軟正黑體" w:eastAsia="微軟正黑體" w:hAnsi="微軟正黑體" w:hint="eastAsia"/>
          <w:b/>
          <w:color w:val="FFFFFF" w:themeColor="background1"/>
          <w:spacing w:val="140"/>
          <w:kern w:val="0"/>
          <w:sz w:val="32"/>
          <w:szCs w:val="32"/>
        </w:rPr>
        <w:t>1</w:t>
      </w:r>
      <w:r w:rsidR="00527A1F" w:rsidRPr="00527A1F">
        <w:rPr>
          <w:rFonts w:ascii="微軟正黑體" w:eastAsia="微軟正黑體" w:hAnsi="微軟正黑體" w:hint="eastAsia"/>
          <w:b/>
          <w:color w:val="FFFFFF" w:themeColor="background1"/>
          <w:spacing w:val="140"/>
          <w:kern w:val="0"/>
          <w:sz w:val="32"/>
          <w:szCs w:val="32"/>
        </w:rPr>
        <w:t xml:space="preserve">  </w:t>
      </w:r>
      <w:r w:rsidR="00536D5C" w:rsidRPr="00527A1F">
        <w:rPr>
          <w:rFonts w:ascii="微軟正黑體" w:eastAsia="微軟正黑體" w:hAnsi="微軟正黑體" w:hint="eastAsia"/>
          <w:b/>
          <w:spacing w:val="140"/>
          <w:kern w:val="0"/>
          <w:sz w:val="32"/>
          <w:szCs w:val="32"/>
        </w:rPr>
        <w:t>月</w:t>
      </w:r>
      <w:r w:rsidR="00527A1F" w:rsidRPr="00527A1F">
        <w:rPr>
          <w:rFonts w:ascii="微軟正黑體" w:eastAsia="微軟正黑體" w:hAnsi="微軟正黑體" w:hint="eastAsia"/>
          <w:b/>
          <w:spacing w:val="140"/>
          <w:kern w:val="0"/>
          <w:sz w:val="32"/>
          <w:szCs w:val="32"/>
        </w:rPr>
        <w:t xml:space="preserve">    </w:t>
      </w:r>
      <w:r w:rsidR="00A23035" w:rsidRPr="00527A1F">
        <w:rPr>
          <w:rFonts w:ascii="微軟正黑體" w:eastAsia="微軟正黑體" w:hAnsi="微軟正黑體" w:hint="eastAsia"/>
          <w:b/>
          <w:spacing w:val="140"/>
          <w:kern w:val="0"/>
          <w:sz w:val="32"/>
          <w:szCs w:val="32"/>
        </w:rPr>
        <w:t xml:space="preserve"> </w:t>
      </w:r>
      <w:r w:rsidR="00536D5C" w:rsidRPr="00527A1F">
        <w:rPr>
          <w:rFonts w:ascii="微軟正黑體" w:eastAsia="微軟正黑體" w:hAnsi="微軟正黑體" w:hint="eastAsia"/>
          <w:b/>
          <w:spacing w:val="140"/>
          <w:kern w:val="0"/>
          <w:sz w:val="32"/>
          <w:szCs w:val="32"/>
        </w:rPr>
        <w:t>日</w:t>
      </w:r>
    </w:p>
    <w:sectPr w:rsidR="00E604BC" w:rsidRPr="00527A1F" w:rsidSect="00527A1F">
      <w:headerReference w:type="default" r:id="rId8"/>
      <w:footerReference w:type="even" r:id="rId9"/>
      <w:footerReference w:type="default" r:id="rId10"/>
      <w:pgSz w:w="11907" w:h="16840" w:code="9"/>
      <w:pgMar w:top="851" w:right="567" w:bottom="340" w:left="1021" w:header="68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9A298" w14:textId="77777777" w:rsidR="001C31DF" w:rsidRDefault="001C31DF">
      <w:r>
        <w:separator/>
      </w:r>
    </w:p>
  </w:endnote>
  <w:endnote w:type="continuationSeparator" w:id="0">
    <w:p w14:paraId="0A2A2EE2" w14:textId="77777777" w:rsidR="001C31DF" w:rsidRDefault="001C3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JhengHeiBold">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00E19" w14:textId="77777777" w:rsidR="00611F22" w:rsidRDefault="00611F2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12</w:t>
    </w:r>
    <w:r>
      <w:rPr>
        <w:rStyle w:val="a6"/>
      </w:rPr>
      <w:fldChar w:fldCharType="end"/>
    </w:r>
  </w:p>
  <w:p w14:paraId="7B39C133" w14:textId="77777777" w:rsidR="00611F22" w:rsidRDefault="00611F22">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43453"/>
      <w:docPartObj>
        <w:docPartGallery w:val="Page Numbers (Bottom of Page)"/>
        <w:docPartUnique/>
      </w:docPartObj>
    </w:sdtPr>
    <w:sdtEndPr/>
    <w:sdtContent>
      <w:sdt>
        <w:sdtPr>
          <w:id w:val="98381352"/>
          <w:docPartObj>
            <w:docPartGallery w:val="Page Numbers (Top of Page)"/>
            <w:docPartUnique/>
          </w:docPartObj>
        </w:sdtPr>
        <w:sdtEndPr/>
        <w:sdtContent>
          <w:p w14:paraId="303C3781" w14:textId="62968079" w:rsidR="00611F22" w:rsidRPr="002205BB" w:rsidRDefault="001C31DF" w:rsidP="002205BB">
            <w:pPr>
              <w:pStyle w:val="a4"/>
              <w:jc w:val="center"/>
            </w:pPr>
            <w:sdt>
              <w:sdtPr>
                <w:id w:val="708299110"/>
                <w:docPartObj>
                  <w:docPartGallery w:val="Page Numbers (Bottom of Page)"/>
                  <w:docPartUnique/>
                </w:docPartObj>
              </w:sdtPr>
              <w:sdtEndPr/>
              <w:sdtContent>
                <w:r w:rsidR="002205BB" w:rsidRPr="006C19E0">
                  <w:rPr>
                    <w:rFonts w:ascii="微軟正黑體" w:eastAsia="微軟正黑體" w:hAnsi="微軟正黑體" w:hint="eastAsia"/>
                    <w:kern w:val="0"/>
                  </w:rPr>
                  <w:t>第</w:t>
                </w:r>
                <w:r w:rsidR="002205BB" w:rsidRPr="006C19E0">
                  <w:rPr>
                    <w:rFonts w:ascii="微軟正黑體" w:eastAsia="微軟正黑體" w:hAnsi="微軟正黑體"/>
                    <w:kern w:val="0"/>
                  </w:rPr>
                  <w:t xml:space="preserve"> </w:t>
                </w:r>
                <w:r w:rsidR="002205BB" w:rsidRPr="006C19E0">
                  <w:rPr>
                    <w:rFonts w:ascii="微軟正黑體" w:eastAsia="微軟正黑體" w:hAnsi="微軟正黑體"/>
                    <w:kern w:val="0"/>
                  </w:rPr>
                  <w:fldChar w:fldCharType="begin"/>
                </w:r>
                <w:r w:rsidR="002205BB" w:rsidRPr="006C19E0">
                  <w:rPr>
                    <w:rFonts w:ascii="微軟正黑體" w:eastAsia="微軟正黑體" w:hAnsi="微軟正黑體"/>
                    <w:kern w:val="0"/>
                  </w:rPr>
                  <w:instrText xml:space="preserve"> PAGE </w:instrText>
                </w:r>
                <w:r w:rsidR="002205BB" w:rsidRPr="006C19E0">
                  <w:rPr>
                    <w:rFonts w:ascii="微軟正黑體" w:eastAsia="微軟正黑體" w:hAnsi="微軟正黑體"/>
                    <w:kern w:val="0"/>
                  </w:rPr>
                  <w:fldChar w:fldCharType="separate"/>
                </w:r>
                <w:r w:rsidR="002205BB">
                  <w:rPr>
                    <w:rFonts w:ascii="微軟正黑體" w:eastAsia="微軟正黑體" w:hAnsi="微軟正黑體"/>
                    <w:kern w:val="0"/>
                  </w:rPr>
                  <w:t>1</w:t>
                </w:r>
                <w:r w:rsidR="002205BB" w:rsidRPr="006C19E0">
                  <w:rPr>
                    <w:rFonts w:ascii="微軟正黑體" w:eastAsia="微軟正黑體" w:hAnsi="微軟正黑體"/>
                    <w:kern w:val="0"/>
                  </w:rPr>
                  <w:fldChar w:fldCharType="end"/>
                </w:r>
                <w:r w:rsidR="002205BB" w:rsidRPr="006C19E0">
                  <w:rPr>
                    <w:rFonts w:ascii="微軟正黑體" w:eastAsia="微軟正黑體" w:hAnsi="微軟正黑體"/>
                    <w:kern w:val="0"/>
                  </w:rPr>
                  <w:t xml:space="preserve"> </w:t>
                </w:r>
                <w:r w:rsidR="002205BB" w:rsidRPr="006C19E0">
                  <w:rPr>
                    <w:rFonts w:ascii="微軟正黑體" w:eastAsia="微軟正黑體" w:hAnsi="微軟正黑體" w:hint="eastAsia"/>
                    <w:kern w:val="0"/>
                  </w:rPr>
                  <w:t>頁，共</w:t>
                </w:r>
                <w:r w:rsidR="002205BB" w:rsidRPr="006C19E0">
                  <w:rPr>
                    <w:rFonts w:ascii="微軟正黑體" w:eastAsia="微軟正黑體" w:hAnsi="微軟正黑體"/>
                    <w:kern w:val="0"/>
                  </w:rPr>
                  <w:t xml:space="preserve"> </w:t>
                </w:r>
                <w:r w:rsidR="002205BB" w:rsidRPr="006C19E0">
                  <w:rPr>
                    <w:rFonts w:ascii="微軟正黑體" w:eastAsia="微軟正黑體" w:hAnsi="微軟正黑體"/>
                    <w:kern w:val="0"/>
                  </w:rPr>
                  <w:fldChar w:fldCharType="begin"/>
                </w:r>
                <w:r w:rsidR="002205BB" w:rsidRPr="006C19E0">
                  <w:rPr>
                    <w:rFonts w:ascii="微軟正黑體" w:eastAsia="微軟正黑體" w:hAnsi="微軟正黑體"/>
                    <w:kern w:val="0"/>
                  </w:rPr>
                  <w:instrText xml:space="preserve"> NUMPAGES  \* Arabic  \* MERGEFORMAT </w:instrText>
                </w:r>
                <w:r w:rsidR="002205BB" w:rsidRPr="006C19E0">
                  <w:rPr>
                    <w:rFonts w:ascii="微軟正黑體" w:eastAsia="微軟正黑體" w:hAnsi="微軟正黑體"/>
                    <w:kern w:val="0"/>
                  </w:rPr>
                  <w:fldChar w:fldCharType="separate"/>
                </w:r>
                <w:r w:rsidR="002205BB">
                  <w:rPr>
                    <w:rFonts w:ascii="微軟正黑體" w:eastAsia="微軟正黑體" w:hAnsi="微軟正黑體"/>
                    <w:kern w:val="0"/>
                  </w:rPr>
                  <w:t>11</w:t>
                </w:r>
                <w:r w:rsidR="002205BB" w:rsidRPr="006C19E0">
                  <w:rPr>
                    <w:rFonts w:ascii="微軟正黑體" w:eastAsia="微軟正黑體" w:hAnsi="微軟正黑體"/>
                    <w:kern w:val="0"/>
                  </w:rPr>
                  <w:fldChar w:fldCharType="end"/>
                </w:r>
                <w:r w:rsidR="002205BB" w:rsidRPr="006C19E0">
                  <w:rPr>
                    <w:rFonts w:ascii="微軟正黑體" w:eastAsia="微軟正黑體" w:hAnsi="微軟正黑體"/>
                    <w:kern w:val="0"/>
                  </w:rPr>
                  <w:t xml:space="preserve"> </w:t>
                </w:r>
                <w:r w:rsidR="002205BB" w:rsidRPr="006C19E0">
                  <w:rPr>
                    <w:rFonts w:ascii="微軟正黑體" w:eastAsia="微軟正黑體" w:hAnsi="微軟正黑體" w:hint="eastAsia"/>
                    <w:kern w:val="0"/>
                  </w:rPr>
                  <w:t>頁</w:t>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291E4" w14:textId="77777777" w:rsidR="001C31DF" w:rsidRDefault="001C31DF">
      <w:r>
        <w:separator/>
      </w:r>
    </w:p>
  </w:footnote>
  <w:footnote w:type="continuationSeparator" w:id="0">
    <w:p w14:paraId="73DC226A" w14:textId="77777777" w:rsidR="001C31DF" w:rsidRDefault="001C3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8DC2" w14:textId="2E776FAB" w:rsidR="00C00626" w:rsidRPr="00527A1F" w:rsidRDefault="00C00626" w:rsidP="00C00626">
    <w:pPr>
      <w:pStyle w:val="a7"/>
      <w:jc w:val="right"/>
      <w:rPr>
        <w:rFonts w:ascii="微軟正黑體" w:eastAsia="微軟正黑體" w:hAnsi="微軟正黑體"/>
      </w:rPr>
    </w:pPr>
    <w:r w:rsidRPr="00527A1F">
      <w:rPr>
        <w:rFonts w:ascii="微軟正黑體" w:eastAsia="微軟正黑體" w:hAnsi="微軟正黑體" w:hint="eastAsia"/>
      </w:rPr>
      <w:t>合約編號：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1873"/>
    <w:multiLevelType w:val="hybridMultilevel"/>
    <w:tmpl w:val="2FAA16B4"/>
    <w:lvl w:ilvl="0" w:tplc="39D61BB2">
      <w:start w:val="1"/>
      <w:numFmt w:val="taiwaneseCountingThousand"/>
      <w:lvlText w:val="%1、"/>
      <w:lvlJc w:val="left"/>
      <w:pPr>
        <w:ind w:left="962"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E0756E"/>
    <w:multiLevelType w:val="hybridMultilevel"/>
    <w:tmpl w:val="B874EC92"/>
    <w:lvl w:ilvl="0" w:tplc="74E86916">
      <w:start w:val="1"/>
      <w:numFmt w:val="taiwaneseCountingThousand"/>
      <w:lvlText w:val="%1、"/>
      <w:lvlJc w:val="left"/>
      <w:pPr>
        <w:ind w:left="962" w:hanging="480"/>
      </w:pPr>
      <w:rPr>
        <w:rFonts w:hint="eastAsia"/>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380BCF"/>
    <w:multiLevelType w:val="hybridMultilevel"/>
    <w:tmpl w:val="8196B48E"/>
    <w:lvl w:ilvl="0" w:tplc="E5208650">
      <w:start w:val="1"/>
      <w:numFmt w:val="taiwaneseCountingThousand"/>
      <w:lvlText w:val="(%1)"/>
      <w:lvlJc w:val="left"/>
      <w:pPr>
        <w:ind w:left="1248" w:hanging="480"/>
      </w:pPr>
      <w:rPr>
        <w:rFonts w:hint="eastAsia"/>
        <w:color w:val="auto"/>
        <w:u w:color="FFFFFF" w:themeColor="background1"/>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3" w15:restartNumberingAfterBreak="0">
    <w:nsid w:val="07767594"/>
    <w:multiLevelType w:val="hybridMultilevel"/>
    <w:tmpl w:val="F0268038"/>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 w15:restartNumberingAfterBreak="0">
    <w:nsid w:val="08A71DAA"/>
    <w:multiLevelType w:val="hybridMultilevel"/>
    <w:tmpl w:val="14FC5408"/>
    <w:lvl w:ilvl="0" w:tplc="13C24D76">
      <w:start w:val="1"/>
      <w:numFmt w:val="taiwaneseCountingThousand"/>
      <w:lvlText w:val="%1、"/>
      <w:lvlJc w:val="left"/>
      <w:pPr>
        <w:ind w:left="962" w:hanging="480"/>
      </w:pPr>
      <w:rPr>
        <w:rFonts w:hint="eastAsia"/>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F369ED"/>
    <w:multiLevelType w:val="hybridMultilevel"/>
    <w:tmpl w:val="AAB8F5A4"/>
    <w:lvl w:ilvl="0" w:tplc="5082EF80">
      <w:start w:val="1"/>
      <w:numFmt w:val="taiwaneseCountingThousand"/>
      <w:suff w:val="nothing"/>
      <w:lvlText w:val="第%1條、"/>
      <w:lvlJc w:val="left"/>
      <w:pPr>
        <w:ind w:left="1871" w:hanging="31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A808A7"/>
    <w:multiLevelType w:val="hybridMultilevel"/>
    <w:tmpl w:val="50F08972"/>
    <w:lvl w:ilvl="0" w:tplc="AF08654A">
      <w:start w:val="1"/>
      <w:numFmt w:val="taiwaneseCountingThousand"/>
      <w:suff w:val="nothing"/>
      <w:lvlText w:val="(%1)"/>
      <w:lvlJc w:val="left"/>
      <w:pPr>
        <w:ind w:left="96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566BD2"/>
    <w:multiLevelType w:val="hybridMultilevel"/>
    <w:tmpl w:val="35EC2A24"/>
    <w:lvl w:ilvl="0" w:tplc="0409000D">
      <w:start w:val="1"/>
      <w:numFmt w:val="bullet"/>
      <w:lvlText w:val=""/>
      <w:lvlJc w:val="left"/>
      <w:pPr>
        <w:ind w:left="960" w:hanging="480"/>
      </w:pPr>
      <w:rPr>
        <w:rFonts w:ascii="Wingdings" w:hAnsi="Wingdings" w:hint="default"/>
      </w:rPr>
    </w:lvl>
    <w:lvl w:ilvl="1" w:tplc="FA9863A0">
      <w:start w:val="1"/>
      <w:numFmt w:val="bullet"/>
      <w:lvlText w:val=""/>
      <w:lvlJc w:val="left"/>
      <w:pPr>
        <w:ind w:left="1440" w:hanging="480"/>
      </w:pPr>
      <w:rPr>
        <w:rFonts w:ascii="Wingdings" w:hAnsi="Wingdings" w:hint="default"/>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15:restartNumberingAfterBreak="0">
    <w:nsid w:val="22670392"/>
    <w:multiLevelType w:val="hybridMultilevel"/>
    <w:tmpl w:val="0FE8A896"/>
    <w:lvl w:ilvl="0" w:tplc="04090015">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2BB2728"/>
    <w:multiLevelType w:val="hybridMultilevel"/>
    <w:tmpl w:val="E95C0E9E"/>
    <w:lvl w:ilvl="0" w:tplc="944A7166">
      <w:start w:val="1"/>
      <w:numFmt w:val="taiwaneseCountingThousand"/>
      <w:lvlText w:val="%1、"/>
      <w:lvlJc w:val="left"/>
      <w:pPr>
        <w:ind w:left="1615" w:hanging="480"/>
      </w:pPr>
      <w:rPr>
        <w:rFonts w:ascii="Arial" w:hAnsi="Arial"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36936FD"/>
    <w:multiLevelType w:val="hybridMultilevel"/>
    <w:tmpl w:val="6FD84F30"/>
    <w:lvl w:ilvl="0" w:tplc="C0FE5A58">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803E2B"/>
    <w:multiLevelType w:val="hybridMultilevel"/>
    <w:tmpl w:val="599E69C8"/>
    <w:lvl w:ilvl="0" w:tplc="80D01582">
      <w:start w:val="1"/>
      <w:numFmt w:val="taiwaneseCountingThousand"/>
      <w:lvlText w:val="%1、"/>
      <w:lvlJc w:val="left"/>
      <w:pPr>
        <w:ind w:left="962"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52C0AAB"/>
    <w:multiLevelType w:val="hybridMultilevel"/>
    <w:tmpl w:val="E9BEE1A0"/>
    <w:lvl w:ilvl="0" w:tplc="E5208650">
      <w:start w:val="1"/>
      <w:numFmt w:val="taiwaneseCountingThousand"/>
      <w:lvlText w:val="(%1)"/>
      <w:lvlJc w:val="left"/>
      <w:pPr>
        <w:ind w:left="480" w:hanging="480"/>
      </w:pPr>
      <w:rPr>
        <w:rFonts w:hint="eastAsia"/>
        <w:color w:val="auto"/>
        <w:u w:color="FFFFFF" w:themeColor="background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7307A98"/>
    <w:multiLevelType w:val="hybridMultilevel"/>
    <w:tmpl w:val="ED36D48A"/>
    <w:lvl w:ilvl="0" w:tplc="7B62E7D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DA23E85"/>
    <w:multiLevelType w:val="hybridMultilevel"/>
    <w:tmpl w:val="6CFC6976"/>
    <w:lvl w:ilvl="0" w:tplc="20DE297E">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42127331"/>
    <w:multiLevelType w:val="hybridMultilevel"/>
    <w:tmpl w:val="EAD6D988"/>
    <w:lvl w:ilvl="0" w:tplc="1CC897B4">
      <w:start w:val="1"/>
      <w:numFmt w:val="taiwaneseCountingThousand"/>
      <w:suff w:val="nothing"/>
      <w:lvlText w:val="(%1)"/>
      <w:lvlJc w:val="left"/>
      <w:pPr>
        <w:ind w:left="96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A7788C"/>
    <w:multiLevelType w:val="hybridMultilevel"/>
    <w:tmpl w:val="F45E5014"/>
    <w:lvl w:ilvl="0" w:tplc="62BEA5E0">
      <w:start w:val="1"/>
      <w:numFmt w:val="taiwaneseCountingThousand"/>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7" w15:restartNumberingAfterBreak="0">
    <w:nsid w:val="44CD3AA0"/>
    <w:multiLevelType w:val="hybridMultilevel"/>
    <w:tmpl w:val="0ED085CE"/>
    <w:lvl w:ilvl="0" w:tplc="9ABA544A">
      <w:start w:val="1"/>
      <w:numFmt w:val="taiwaneseCountingThousand"/>
      <w:lvlText w:val="%1、"/>
      <w:lvlJc w:val="left"/>
      <w:pPr>
        <w:ind w:left="962" w:hanging="480"/>
      </w:pPr>
      <w:rPr>
        <w:rFonts w:hint="eastAsia"/>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9A2141C"/>
    <w:multiLevelType w:val="hybridMultilevel"/>
    <w:tmpl w:val="F4C8415E"/>
    <w:lvl w:ilvl="0" w:tplc="F8404202">
      <w:start w:val="1"/>
      <w:numFmt w:val="taiwaneseCountingThousand"/>
      <w:suff w:val="nothing"/>
      <w:lvlText w:val="(%1)"/>
      <w:lvlJc w:val="left"/>
      <w:pPr>
        <w:ind w:left="960" w:hanging="480"/>
      </w:pPr>
      <w:rPr>
        <w:rFonts w:hint="eastAsia"/>
      </w:rPr>
    </w:lvl>
    <w:lvl w:ilvl="1" w:tplc="296CA2C0">
      <w:numFmt w:val="bullet"/>
      <w:lvlText w:val=""/>
      <w:lvlJc w:val="left"/>
      <w:pPr>
        <w:ind w:left="1778" w:hanging="360"/>
      </w:pPr>
      <w:rPr>
        <w:rFonts w:ascii="Wingdings 2" w:eastAsia="微軟正黑體" w:hAnsi="Wingdings 2" w:cs="Times New Roman" w:hint="default"/>
        <w:color w:val="0000FF"/>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C674A39"/>
    <w:multiLevelType w:val="hybridMultilevel"/>
    <w:tmpl w:val="4B7C4BA2"/>
    <w:lvl w:ilvl="0" w:tplc="047A1ED0">
      <w:start w:val="1"/>
      <w:numFmt w:val="taiwaneseCountingThousand"/>
      <w:lvlText w:val="%1、"/>
      <w:lvlJc w:val="left"/>
      <w:pPr>
        <w:ind w:left="962" w:hanging="480"/>
      </w:pPr>
      <w:rPr>
        <w:rFonts w:hint="eastAsia"/>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EB131E7"/>
    <w:multiLevelType w:val="hybridMultilevel"/>
    <w:tmpl w:val="51545516"/>
    <w:lvl w:ilvl="0" w:tplc="8D4AB6A6">
      <w:start w:val="1"/>
      <w:numFmt w:val="taiwaneseCountingThousand"/>
      <w:suff w:val="nothing"/>
      <w:lvlText w:val="(%1)"/>
      <w:lvlJc w:val="left"/>
      <w:pPr>
        <w:ind w:left="96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2292DDA"/>
    <w:multiLevelType w:val="hybridMultilevel"/>
    <w:tmpl w:val="4E10196A"/>
    <w:lvl w:ilvl="0" w:tplc="4CAAAE32">
      <w:start w:val="1"/>
      <w:numFmt w:val="taiwaneseCountingThousand"/>
      <w:suff w:val="nothing"/>
      <w:lvlText w:val="(%1)"/>
      <w:lvlJc w:val="left"/>
      <w:pPr>
        <w:ind w:left="96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8E04870"/>
    <w:multiLevelType w:val="hybridMultilevel"/>
    <w:tmpl w:val="7A80FA60"/>
    <w:lvl w:ilvl="0" w:tplc="2FCE6E56">
      <w:start w:val="1"/>
      <w:numFmt w:val="decimal"/>
      <w:lvlText w:val="%1."/>
      <w:lvlJc w:val="left"/>
      <w:pPr>
        <w:ind w:left="1212" w:hanging="36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23" w15:restartNumberingAfterBreak="0">
    <w:nsid w:val="672E2570"/>
    <w:multiLevelType w:val="hybridMultilevel"/>
    <w:tmpl w:val="7122A522"/>
    <w:lvl w:ilvl="0" w:tplc="98487B98">
      <w:start w:val="1"/>
      <w:numFmt w:val="taiwaneseCountingThousand"/>
      <w:lvlText w:val="%1、"/>
      <w:lvlJc w:val="left"/>
      <w:pPr>
        <w:ind w:left="962" w:hanging="480"/>
      </w:pPr>
      <w:rPr>
        <w:rFonts w:hint="eastAsia"/>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D232617"/>
    <w:multiLevelType w:val="hybridMultilevel"/>
    <w:tmpl w:val="BED69C1C"/>
    <w:lvl w:ilvl="0" w:tplc="6C2C4C66">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5396006"/>
    <w:multiLevelType w:val="hybridMultilevel"/>
    <w:tmpl w:val="0736FD2C"/>
    <w:lvl w:ilvl="0" w:tplc="BFB625C8">
      <w:start w:val="1"/>
      <w:numFmt w:val="taiwaneseCountingThousand"/>
      <w:lvlText w:val="%1、"/>
      <w:lvlJc w:val="left"/>
      <w:pPr>
        <w:ind w:left="962" w:hanging="480"/>
      </w:pPr>
      <w:rPr>
        <w:rFonts w:hint="eastAsia"/>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767745E"/>
    <w:multiLevelType w:val="hybridMultilevel"/>
    <w:tmpl w:val="41583CA8"/>
    <w:lvl w:ilvl="0" w:tplc="5C36E9D4">
      <w:start w:val="1"/>
      <w:numFmt w:val="taiwaneseCountingThousand"/>
      <w:lvlText w:val="%1、"/>
      <w:lvlJc w:val="left"/>
      <w:pPr>
        <w:ind w:left="960" w:hanging="480"/>
      </w:pPr>
      <w:rPr>
        <w:rFonts w:hint="default"/>
        <w:color w:val="auto"/>
        <w:lang w:val="en-US"/>
      </w:rPr>
    </w:lvl>
    <w:lvl w:ilvl="1" w:tplc="2CECACCE">
      <w:start w:val="1"/>
      <w:numFmt w:val="bullet"/>
      <w:lvlText w:val=""/>
      <w:lvlJc w:val="left"/>
      <w:pPr>
        <w:ind w:left="1320" w:hanging="360"/>
      </w:pPr>
      <w:rPr>
        <w:rFonts w:ascii="Wingdings 2" w:eastAsia="微軟正黑體" w:hAnsi="Wingdings 2" w:cs="Times New Roman"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78257B19"/>
    <w:multiLevelType w:val="hybridMultilevel"/>
    <w:tmpl w:val="91A4BE0E"/>
    <w:lvl w:ilvl="0" w:tplc="83F6E404">
      <w:start w:val="1"/>
      <w:numFmt w:val="taiwaneseCountingThousand"/>
      <w:lvlText w:val="%1、"/>
      <w:lvlJc w:val="left"/>
      <w:pPr>
        <w:ind w:left="962"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D9D438A"/>
    <w:multiLevelType w:val="hybridMultilevel"/>
    <w:tmpl w:val="16D2E6AA"/>
    <w:lvl w:ilvl="0" w:tplc="91921DF0">
      <w:start w:val="1"/>
      <w:numFmt w:val="taiwaneseCountingThousand"/>
      <w:lvlText w:val="%1、"/>
      <w:lvlJc w:val="left"/>
      <w:pPr>
        <w:ind w:left="960" w:hanging="480"/>
      </w:pPr>
      <w:rPr>
        <w:rFonts w:hint="default"/>
      </w:rPr>
    </w:lvl>
    <w:lvl w:ilvl="1" w:tplc="CB643C9A">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E8803C3"/>
    <w:multiLevelType w:val="multilevel"/>
    <w:tmpl w:val="B01229EE"/>
    <w:lvl w:ilvl="0">
      <w:start w:val="4"/>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num w:numId="1">
    <w:abstractNumId w:val="9"/>
  </w:num>
  <w:num w:numId="2">
    <w:abstractNumId w:val="16"/>
  </w:num>
  <w:num w:numId="3">
    <w:abstractNumId w:val="26"/>
  </w:num>
  <w:num w:numId="4">
    <w:abstractNumId w:val="8"/>
  </w:num>
  <w:num w:numId="5">
    <w:abstractNumId w:val="7"/>
  </w:num>
  <w:num w:numId="6">
    <w:abstractNumId w:val="5"/>
  </w:num>
  <w:num w:numId="7">
    <w:abstractNumId w:val="13"/>
  </w:num>
  <w:num w:numId="8">
    <w:abstractNumId w:val="28"/>
  </w:num>
  <w:num w:numId="9">
    <w:abstractNumId w:val="14"/>
  </w:num>
  <w:num w:numId="10">
    <w:abstractNumId w:val="24"/>
  </w:num>
  <w:num w:numId="11">
    <w:abstractNumId w:val="21"/>
  </w:num>
  <w:num w:numId="12">
    <w:abstractNumId w:val="11"/>
  </w:num>
  <w:num w:numId="13">
    <w:abstractNumId w:val="10"/>
  </w:num>
  <w:num w:numId="14">
    <w:abstractNumId w:val="4"/>
  </w:num>
  <w:num w:numId="15">
    <w:abstractNumId w:val="17"/>
  </w:num>
  <w:num w:numId="16">
    <w:abstractNumId w:val="0"/>
  </w:num>
  <w:num w:numId="17">
    <w:abstractNumId w:val="27"/>
  </w:num>
  <w:num w:numId="18">
    <w:abstractNumId w:val="23"/>
  </w:num>
  <w:num w:numId="19">
    <w:abstractNumId w:val="1"/>
  </w:num>
  <w:num w:numId="20">
    <w:abstractNumId w:val="25"/>
  </w:num>
  <w:num w:numId="21">
    <w:abstractNumId w:val="19"/>
  </w:num>
  <w:num w:numId="22">
    <w:abstractNumId w:val="6"/>
  </w:num>
  <w:num w:numId="23">
    <w:abstractNumId w:val="15"/>
  </w:num>
  <w:num w:numId="24">
    <w:abstractNumId w:val="20"/>
  </w:num>
  <w:num w:numId="25">
    <w:abstractNumId w:val="3"/>
  </w:num>
  <w:num w:numId="26">
    <w:abstractNumId w:val="2"/>
  </w:num>
  <w:num w:numId="27">
    <w:abstractNumId w:val="12"/>
  </w:num>
  <w:num w:numId="28">
    <w:abstractNumId w:val="22"/>
  </w:num>
  <w:num w:numId="29">
    <w:abstractNumId w:val="18"/>
  </w:num>
  <w:num w:numId="30">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B16"/>
    <w:rsid w:val="00003937"/>
    <w:rsid w:val="000073B5"/>
    <w:rsid w:val="00012E90"/>
    <w:rsid w:val="0002209E"/>
    <w:rsid w:val="00026C1A"/>
    <w:rsid w:val="0002775B"/>
    <w:rsid w:val="000302BF"/>
    <w:rsid w:val="00031D60"/>
    <w:rsid w:val="00032835"/>
    <w:rsid w:val="0003430D"/>
    <w:rsid w:val="00034636"/>
    <w:rsid w:val="00037ADB"/>
    <w:rsid w:val="000408B3"/>
    <w:rsid w:val="00040CE2"/>
    <w:rsid w:val="00041A4E"/>
    <w:rsid w:val="000428C3"/>
    <w:rsid w:val="00042C77"/>
    <w:rsid w:val="00046C4C"/>
    <w:rsid w:val="00050191"/>
    <w:rsid w:val="00050ADC"/>
    <w:rsid w:val="00053995"/>
    <w:rsid w:val="00054242"/>
    <w:rsid w:val="00055A11"/>
    <w:rsid w:val="00057A76"/>
    <w:rsid w:val="0006023C"/>
    <w:rsid w:val="000612FA"/>
    <w:rsid w:val="00063969"/>
    <w:rsid w:val="00064C19"/>
    <w:rsid w:val="00064F8E"/>
    <w:rsid w:val="000659B8"/>
    <w:rsid w:val="00072644"/>
    <w:rsid w:val="000727E1"/>
    <w:rsid w:val="00072C9B"/>
    <w:rsid w:val="000734D9"/>
    <w:rsid w:val="00086E16"/>
    <w:rsid w:val="00092AAE"/>
    <w:rsid w:val="00094322"/>
    <w:rsid w:val="0009479A"/>
    <w:rsid w:val="000A336A"/>
    <w:rsid w:val="000B6B69"/>
    <w:rsid w:val="000C0FA6"/>
    <w:rsid w:val="000C19D5"/>
    <w:rsid w:val="000C51AC"/>
    <w:rsid w:val="000C5B5B"/>
    <w:rsid w:val="000C631B"/>
    <w:rsid w:val="000D050E"/>
    <w:rsid w:val="000D0C60"/>
    <w:rsid w:val="000D5579"/>
    <w:rsid w:val="000E06C9"/>
    <w:rsid w:val="000F7BC7"/>
    <w:rsid w:val="00103406"/>
    <w:rsid w:val="00106A49"/>
    <w:rsid w:val="00113AC6"/>
    <w:rsid w:val="00116651"/>
    <w:rsid w:val="001212FF"/>
    <w:rsid w:val="00121CAC"/>
    <w:rsid w:val="001347CA"/>
    <w:rsid w:val="00154056"/>
    <w:rsid w:val="00162CC2"/>
    <w:rsid w:val="001711CF"/>
    <w:rsid w:val="0017253B"/>
    <w:rsid w:val="00172665"/>
    <w:rsid w:val="0018209F"/>
    <w:rsid w:val="00196487"/>
    <w:rsid w:val="001A16D9"/>
    <w:rsid w:val="001A3627"/>
    <w:rsid w:val="001A5F96"/>
    <w:rsid w:val="001A6934"/>
    <w:rsid w:val="001C31DF"/>
    <w:rsid w:val="001D5292"/>
    <w:rsid w:val="001D5CCA"/>
    <w:rsid w:val="001E0696"/>
    <w:rsid w:val="001E4703"/>
    <w:rsid w:val="001E5FE4"/>
    <w:rsid w:val="001F3B68"/>
    <w:rsid w:val="0020100C"/>
    <w:rsid w:val="00202A40"/>
    <w:rsid w:val="0020515A"/>
    <w:rsid w:val="002067A9"/>
    <w:rsid w:val="00207A6D"/>
    <w:rsid w:val="002205BB"/>
    <w:rsid w:val="00220BBB"/>
    <w:rsid w:val="002226AD"/>
    <w:rsid w:val="00222752"/>
    <w:rsid w:val="00222ED9"/>
    <w:rsid w:val="00224193"/>
    <w:rsid w:val="002262FC"/>
    <w:rsid w:val="00227DF0"/>
    <w:rsid w:val="00243213"/>
    <w:rsid w:val="0024693C"/>
    <w:rsid w:val="00246982"/>
    <w:rsid w:val="00254CAB"/>
    <w:rsid w:val="002557E9"/>
    <w:rsid w:val="002558D6"/>
    <w:rsid w:val="002740B3"/>
    <w:rsid w:val="00276D50"/>
    <w:rsid w:val="00283733"/>
    <w:rsid w:val="0028544D"/>
    <w:rsid w:val="0029208D"/>
    <w:rsid w:val="00292D04"/>
    <w:rsid w:val="0029727C"/>
    <w:rsid w:val="002A4C09"/>
    <w:rsid w:val="002B1652"/>
    <w:rsid w:val="002B246B"/>
    <w:rsid w:val="002B658A"/>
    <w:rsid w:val="002B6DAD"/>
    <w:rsid w:val="002C3480"/>
    <w:rsid w:val="002C42C1"/>
    <w:rsid w:val="002C6B70"/>
    <w:rsid w:val="002D4895"/>
    <w:rsid w:val="002E035B"/>
    <w:rsid w:val="002E17D8"/>
    <w:rsid w:val="002E2E72"/>
    <w:rsid w:val="002F08EF"/>
    <w:rsid w:val="002F398D"/>
    <w:rsid w:val="002F55CA"/>
    <w:rsid w:val="002F69D4"/>
    <w:rsid w:val="00305D6C"/>
    <w:rsid w:val="00323752"/>
    <w:rsid w:val="00336B05"/>
    <w:rsid w:val="00341532"/>
    <w:rsid w:val="00342BC7"/>
    <w:rsid w:val="003463F8"/>
    <w:rsid w:val="00346B52"/>
    <w:rsid w:val="00351A72"/>
    <w:rsid w:val="003537C3"/>
    <w:rsid w:val="00357309"/>
    <w:rsid w:val="00374F5E"/>
    <w:rsid w:val="003755F7"/>
    <w:rsid w:val="003768D8"/>
    <w:rsid w:val="0037690E"/>
    <w:rsid w:val="003777BC"/>
    <w:rsid w:val="0038073C"/>
    <w:rsid w:val="0038430C"/>
    <w:rsid w:val="003863D7"/>
    <w:rsid w:val="00391485"/>
    <w:rsid w:val="003927BE"/>
    <w:rsid w:val="003964FA"/>
    <w:rsid w:val="003A20A9"/>
    <w:rsid w:val="003B0C2B"/>
    <w:rsid w:val="003B6E95"/>
    <w:rsid w:val="003B7EB3"/>
    <w:rsid w:val="003C0116"/>
    <w:rsid w:val="003C5660"/>
    <w:rsid w:val="003D0BAC"/>
    <w:rsid w:val="003E13E7"/>
    <w:rsid w:val="003E3DDB"/>
    <w:rsid w:val="003F044D"/>
    <w:rsid w:val="003F1729"/>
    <w:rsid w:val="003F5B26"/>
    <w:rsid w:val="003F6A26"/>
    <w:rsid w:val="00401005"/>
    <w:rsid w:val="004045D2"/>
    <w:rsid w:val="00407DA2"/>
    <w:rsid w:val="0041051C"/>
    <w:rsid w:val="004123B2"/>
    <w:rsid w:val="00414CB3"/>
    <w:rsid w:val="00426886"/>
    <w:rsid w:val="00434331"/>
    <w:rsid w:val="004344B8"/>
    <w:rsid w:val="00436D27"/>
    <w:rsid w:val="00441680"/>
    <w:rsid w:val="00445EA1"/>
    <w:rsid w:val="00453A98"/>
    <w:rsid w:val="0045612D"/>
    <w:rsid w:val="0046028E"/>
    <w:rsid w:val="00465589"/>
    <w:rsid w:val="00472063"/>
    <w:rsid w:val="0048419F"/>
    <w:rsid w:val="00487BC9"/>
    <w:rsid w:val="00493FF3"/>
    <w:rsid w:val="0049471A"/>
    <w:rsid w:val="004A2634"/>
    <w:rsid w:val="004C1494"/>
    <w:rsid w:val="004C3A98"/>
    <w:rsid w:val="004C4109"/>
    <w:rsid w:val="004C5385"/>
    <w:rsid w:val="004C5533"/>
    <w:rsid w:val="004D0DC9"/>
    <w:rsid w:val="004D3C40"/>
    <w:rsid w:val="004E025F"/>
    <w:rsid w:val="004E0842"/>
    <w:rsid w:val="004E4EDB"/>
    <w:rsid w:val="004E6C02"/>
    <w:rsid w:val="004F7688"/>
    <w:rsid w:val="005042DF"/>
    <w:rsid w:val="00505580"/>
    <w:rsid w:val="00513376"/>
    <w:rsid w:val="0051601B"/>
    <w:rsid w:val="00516B9E"/>
    <w:rsid w:val="00525CC8"/>
    <w:rsid w:val="00527A1F"/>
    <w:rsid w:val="00531DEC"/>
    <w:rsid w:val="005330C9"/>
    <w:rsid w:val="00533A3C"/>
    <w:rsid w:val="00536D5C"/>
    <w:rsid w:val="005409B0"/>
    <w:rsid w:val="00540B2B"/>
    <w:rsid w:val="005456E9"/>
    <w:rsid w:val="00552FB5"/>
    <w:rsid w:val="00552FC5"/>
    <w:rsid w:val="0056062C"/>
    <w:rsid w:val="00564DEE"/>
    <w:rsid w:val="005653DF"/>
    <w:rsid w:val="005704AE"/>
    <w:rsid w:val="00574F25"/>
    <w:rsid w:val="00577415"/>
    <w:rsid w:val="00583FB4"/>
    <w:rsid w:val="005903F9"/>
    <w:rsid w:val="00592181"/>
    <w:rsid w:val="0059362E"/>
    <w:rsid w:val="005971D0"/>
    <w:rsid w:val="00597446"/>
    <w:rsid w:val="005A0378"/>
    <w:rsid w:val="005A0673"/>
    <w:rsid w:val="005A363C"/>
    <w:rsid w:val="005A4AA6"/>
    <w:rsid w:val="005A6A81"/>
    <w:rsid w:val="005A6B27"/>
    <w:rsid w:val="005B068C"/>
    <w:rsid w:val="005B350E"/>
    <w:rsid w:val="005B52A9"/>
    <w:rsid w:val="005B760C"/>
    <w:rsid w:val="005C0E03"/>
    <w:rsid w:val="005D2833"/>
    <w:rsid w:val="005D4740"/>
    <w:rsid w:val="005E1224"/>
    <w:rsid w:val="005E12C4"/>
    <w:rsid w:val="005F58ED"/>
    <w:rsid w:val="00604337"/>
    <w:rsid w:val="006053E6"/>
    <w:rsid w:val="0060607E"/>
    <w:rsid w:val="0061168E"/>
    <w:rsid w:val="00611F22"/>
    <w:rsid w:val="00614395"/>
    <w:rsid w:val="006174B6"/>
    <w:rsid w:val="00620169"/>
    <w:rsid w:val="0062264D"/>
    <w:rsid w:val="00626FAB"/>
    <w:rsid w:val="006272A4"/>
    <w:rsid w:val="00633059"/>
    <w:rsid w:val="006365FE"/>
    <w:rsid w:val="0064264A"/>
    <w:rsid w:val="00646677"/>
    <w:rsid w:val="00650761"/>
    <w:rsid w:val="0065131C"/>
    <w:rsid w:val="00651A34"/>
    <w:rsid w:val="0066351C"/>
    <w:rsid w:val="006640DB"/>
    <w:rsid w:val="0067186D"/>
    <w:rsid w:val="00675CE0"/>
    <w:rsid w:val="00677107"/>
    <w:rsid w:val="00684369"/>
    <w:rsid w:val="0068611F"/>
    <w:rsid w:val="00690686"/>
    <w:rsid w:val="00690BC9"/>
    <w:rsid w:val="006950D9"/>
    <w:rsid w:val="006A19C1"/>
    <w:rsid w:val="006B31A9"/>
    <w:rsid w:val="006B60ED"/>
    <w:rsid w:val="006B662A"/>
    <w:rsid w:val="006C0BEF"/>
    <w:rsid w:val="006C0D50"/>
    <w:rsid w:val="006C2A89"/>
    <w:rsid w:val="006C3198"/>
    <w:rsid w:val="006D0FA6"/>
    <w:rsid w:val="006D38E4"/>
    <w:rsid w:val="006E1ACB"/>
    <w:rsid w:val="006E4CCF"/>
    <w:rsid w:val="006E5FA9"/>
    <w:rsid w:val="006F094A"/>
    <w:rsid w:val="00700134"/>
    <w:rsid w:val="007068EF"/>
    <w:rsid w:val="00713DDF"/>
    <w:rsid w:val="00715E6B"/>
    <w:rsid w:val="007177CF"/>
    <w:rsid w:val="00722F91"/>
    <w:rsid w:val="00726816"/>
    <w:rsid w:val="0072721A"/>
    <w:rsid w:val="00727B41"/>
    <w:rsid w:val="00737439"/>
    <w:rsid w:val="00750D0F"/>
    <w:rsid w:val="007526A5"/>
    <w:rsid w:val="007533BB"/>
    <w:rsid w:val="00753DBC"/>
    <w:rsid w:val="00760665"/>
    <w:rsid w:val="00765051"/>
    <w:rsid w:val="00766776"/>
    <w:rsid w:val="00774A85"/>
    <w:rsid w:val="00775C4D"/>
    <w:rsid w:val="007809DC"/>
    <w:rsid w:val="00781264"/>
    <w:rsid w:val="00782044"/>
    <w:rsid w:val="007965DC"/>
    <w:rsid w:val="007973D7"/>
    <w:rsid w:val="007A133C"/>
    <w:rsid w:val="007A3F56"/>
    <w:rsid w:val="007B2F46"/>
    <w:rsid w:val="007B4D6A"/>
    <w:rsid w:val="007C0829"/>
    <w:rsid w:val="007C4D60"/>
    <w:rsid w:val="007E5480"/>
    <w:rsid w:val="007E64B4"/>
    <w:rsid w:val="007F09FC"/>
    <w:rsid w:val="007F194B"/>
    <w:rsid w:val="007F1E84"/>
    <w:rsid w:val="007F2A2B"/>
    <w:rsid w:val="007F46E0"/>
    <w:rsid w:val="007F589C"/>
    <w:rsid w:val="008075AC"/>
    <w:rsid w:val="00814DA5"/>
    <w:rsid w:val="0081636E"/>
    <w:rsid w:val="00817496"/>
    <w:rsid w:val="0082481A"/>
    <w:rsid w:val="00830B7B"/>
    <w:rsid w:val="0083249F"/>
    <w:rsid w:val="0084050A"/>
    <w:rsid w:val="008415D3"/>
    <w:rsid w:val="008417BA"/>
    <w:rsid w:val="0084451F"/>
    <w:rsid w:val="00844687"/>
    <w:rsid w:val="008448A2"/>
    <w:rsid w:val="008462C3"/>
    <w:rsid w:val="008466CA"/>
    <w:rsid w:val="008512AD"/>
    <w:rsid w:val="00866C95"/>
    <w:rsid w:val="008759D2"/>
    <w:rsid w:val="00886166"/>
    <w:rsid w:val="00895F2F"/>
    <w:rsid w:val="008A3E7C"/>
    <w:rsid w:val="008A49A5"/>
    <w:rsid w:val="008B7ED8"/>
    <w:rsid w:val="008C1005"/>
    <w:rsid w:val="008D0590"/>
    <w:rsid w:val="008D1822"/>
    <w:rsid w:val="008D3632"/>
    <w:rsid w:val="008E2BC9"/>
    <w:rsid w:val="008E2C3C"/>
    <w:rsid w:val="008F1935"/>
    <w:rsid w:val="008F59B6"/>
    <w:rsid w:val="00912795"/>
    <w:rsid w:val="0091475F"/>
    <w:rsid w:val="0091739F"/>
    <w:rsid w:val="00924B61"/>
    <w:rsid w:val="00930063"/>
    <w:rsid w:val="009347FC"/>
    <w:rsid w:val="00937240"/>
    <w:rsid w:val="009378AA"/>
    <w:rsid w:val="0094100C"/>
    <w:rsid w:val="00943690"/>
    <w:rsid w:val="00947333"/>
    <w:rsid w:val="0094780E"/>
    <w:rsid w:val="00950452"/>
    <w:rsid w:val="0095141E"/>
    <w:rsid w:val="00954DFB"/>
    <w:rsid w:val="00956DEF"/>
    <w:rsid w:val="009614A1"/>
    <w:rsid w:val="00961FEE"/>
    <w:rsid w:val="009702F0"/>
    <w:rsid w:val="0097079F"/>
    <w:rsid w:val="00976A43"/>
    <w:rsid w:val="009805B2"/>
    <w:rsid w:val="00981248"/>
    <w:rsid w:val="0098191D"/>
    <w:rsid w:val="00984506"/>
    <w:rsid w:val="00984962"/>
    <w:rsid w:val="0099171B"/>
    <w:rsid w:val="009930A2"/>
    <w:rsid w:val="009937FB"/>
    <w:rsid w:val="00994F82"/>
    <w:rsid w:val="009956BB"/>
    <w:rsid w:val="009A72D3"/>
    <w:rsid w:val="009B241C"/>
    <w:rsid w:val="009B2647"/>
    <w:rsid w:val="009B6200"/>
    <w:rsid w:val="009B7888"/>
    <w:rsid w:val="009C0ED1"/>
    <w:rsid w:val="009C1F78"/>
    <w:rsid w:val="009C3EB5"/>
    <w:rsid w:val="009D5CEC"/>
    <w:rsid w:val="009E757E"/>
    <w:rsid w:val="009E775C"/>
    <w:rsid w:val="009F54FA"/>
    <w:rsid w:val="009F6996"/>
    <w:rsid w:val="00A062BE"/>
    <w:rsid w:val="00A13D0D"/>
    <w:rsid w:val="00A157DB"/>
    <w:rsid w:val="00A16407"/>
    <w:rsid w:val="00A21267"/>
    <w:rsid w:val="00A21ECB"/>
    <w:rsid w:val="00A23035"/>
    <w:rsid w:val="00A24039"/>
    <w:rsid w:val="00A279A3"/>
    <w:rsid w:val="00A35276"/>
    <w:rsid w:val="00A45039"/>
    <w:rsid w:val="00A4585C"/>
    <w:rsid w:val="00A501E5"/>
    <w:rsid w:val="00A503C2"/>
    <w:rsid w:val="00A50438"/>
    <w:rsid w:val="00A55053"/>
    <w:rsid w:val="00A55638"/>
    <w:rsid w:val="00A57D23"/>
    <w:rsid w:val="00A6088E"/>
    <w:rsid w:val="00A6263C"/>
    <w:rsid w:val="00A73785"/>
    <w:rsid w:val="00A7410C"/>
    <w:rsid w:val="00A81349"/>
    <w:rsid w:val="00A81C76"/>
    <w:rsid w:val="00A8566C"/>
    <w:rsid w:val="00A9087B"/>
    <w:rsid w:val="00A94244"/>
    <w:rsid w:val="00A94A46"/>
    <w:rsid w:val="00A9603E"/>
    <w:rsid w:val="00AA507A"/>
    <w:rsid w:val="00AC05DD"/>
    <w:rsid w:val="00AC3F8D"/>
    <w:rsid w:val="00AD05C2"/>
    <w:rsid w:val="00AD0CB8"/>
    <w:rsid w:val="00AD2B01"/>
    <w:rsid w:val="00AD2C20"/>
    <w:rsid w:val="00AD3BF3"/>
    <w:rsid w:val="00AD4A09"/>
    <w:rsid w:val="00AD4D04"/>
    <w:rsid w:val="00AD7A9D"/>
    <w:rsid w:val="00AE246F"/>
    <w:rsid w:val="00AE3951"/>
    <w:rsid w:val="00AF36A3"/>
    <w:rsid w:val="00B03049"/>
    <w:rsid w:val="00B068FE"/>
    <w:rsid w:val="00B06BAC"/>
    <w:rsid w:val="00B12FD4"/>
    <w:rsid w:val="00B20404"/>
    <w:rsid w:val="00B2176E"/>
    <w:rsid w:val="00B23AEE"/>
    <w:rsid w:val="00B23C47"/>
    <w:rsid w:val="00B27393"/>
    <w:rsid w:val="00B34276"/>
    <w:rsid w:val="00B34DA0"/>
    <w:rsid w:val="00B45738"/>
    <w:rsid w:val="00B5252B"/>
    <w:rsid w:val="00B529B8"/>
    <w:rsid w:val="00B56555"/>
    <w:rsid w:val="00B60B16"/>
    <w:rsid w:val="00B61FCE"/>
    <w:rsid w:val="00B70558"/>
    <w:rsid w:val="00B73380"/>
    <w:rsid w:val="00B74FB1"/>
    <w:rsid w:val="00B8105F"/>
    <w:rsid w:val="00B813D5"/>
    <w:rsid w:val="00B859E3"/>
    <w:rsid w:val="00B86AEF"/>
    <w:rsid w:val="00B87A37"/>
    <w:rsid w:val="00B87CEF"/>
    <w:rsid w:val="00BA07C5"/>
    <w:rsid w:val="00BA1BC3"/>
    <w:rsid w:val="00BA4C04"/>
    <w:rsid w:val="00BA59E3"/>
    <w:rsid w:val="00BB247C"/>
    <w:rsid w:val="00BB3A42"/>
    <w:rsid w:val="00BC38C0"/>
    <w:rsid w:val="00BC5582"/>
    <w:rsid w:val="00BC5FB5"/>
    <w:rsid w:val="00BC74E4"/>
    <w:rsid w:val="00BD1D4E"/>
    <w:rsid w:val="00BE2084"/>
    <w:rsid w:val="00BF07C1"/>
    <w:rsid w:val="00BF0B54"/>
    <w:rsid w:val="00BF2542"/>
    <w:rsid w:val="00BF51FA"/>
    <w:rsid w:val="00BF52DA"/>
    <w:rsid w:val="00C00434"/>
    <w:rsid w:val="00C00626"/>
    <w:rsid w:val="00C03595"/>
    <w:rsid w:val="00C138F2"/>
    <w:rsid w:val="00C2234A"/>
    <w:rsid w:val="00C27E0E"/>
    <w:rsid w:val="00C30225"/>
    <w:rsid w:val="00C30B5C"/>
    <w:rsid w:val="00C324DD"/>
    <w:rsid w:val="00C40014"/>
    <w:rsid w:val="00C426EF"/>
    <w:rsid w:val="00C51CF2"/>
    <w:rsid w:val="00C5370C"/>
    <w:rsid w:val="00C55292"/>
    <w:rsid w:val="00C554A4"/>
    <w:rsid w:val="00C6218C"/>
    <w:rsid w:val="00C65103"/>
    <w:rsid w:val="00C659BF"/>
    <w:rsid w:val="00C668F3"/>
    <w:rsid w:val="00C67040"/>
    <w:rsid w:val="00C7195C"/>
    <w:rsid w:val="00C74A0E"/>
    <w:rsid w:val="00C8237E"/>
    <w:rsid w:val="00C82659"/>
    <w:rsid w:val="00C82904"/>
    <w:rsid w:val="00C85E5F"/>
    <w:rsid w:val="00CA027E"/>
    <w:rsid w:val="00CA14D6"/>
    <w:rsid w:val="00CA1A1C"/>
    <w:rsid w:val="00CA2B45"/>
    <w:rsid w:val="00CB13D5"/>
    <w:rsid w:val="00CB59B0"/>
    <w:rsid w:val="00CC1B54"/>
    <w:rsid w:val="00CC2200"/>
    <w:rsid w:val="00CC243A"/>
    <w:rsid w:val="00CC2981"/>
    <w:rsid w:val="00CD3C79"/>
    <w:rsid w:val="00CD554C"/>
    <w:rsid w:val="00CD5C93"/>
    <w:rsid w:val="00CE44C7"/>
    <w:rsid w:val="00CE54F8"/>
    <w:rsid w:val="00D00B71"/>
    <w:rsid w:val="00D04C1F"/>
    <w:rsid w:val="00D0797D"/>
    <w:rsid w:val="00D12A56"/>
    <w:rsid w:val="00D13B45"/>
    <w:rsid w:val="00D171FD"/>
    <w:rsid w:val="00D2399D"/>
    <w:rsid w:val="00D24D97"/>
    <w:rsid w:val="00D253C0"/>
    <w:rsid w:val="00D26F73"/>
    <w:rsid w:val="00D30BCD"/>
    <w:rsid w:val="00D375DA"/>
    <w:rsid w:val="00D42CC5"/>
    <w:rsid w:val="00D44317"/>
    <w:rsid w:val="00D460DF"/>
    <w:rsid w:val="00D50A5C"/>
    <w:rsid w:val="00D5210C"/>
    <w:rsid w:val="00D55621"/>
    <w:rsid w:val="00D63A1F"/>
    <w:rsid w:val="00D6762B"/>
    <w:rsid w:val="00D74810"/>
    <w:rsid w:val="00D770E6"/>
    <w:rsid w:val="00D809D0"/>
    <w:rsid w:val="00D80BF4"/>
    <w:rsid w:val="00D8259A"/>
    <w:rsid w:val="00D837CF"/>
    <w:rsid w:val="00D8435A"/>
    <w:rsid w:val="00D944FD"/>
    <w:rsid w:val="00D948CF"/>
    <w:rsid w:val="00DA3F0E"/>
    <w:rsid w:val="00DA3F22"/>
    <w:rsid w:val="00DA6C6D"/>
    <w:rsid w:val="00DB36C0"/>
    <w:rsid w:val="00DB7756"/>
    <w:rsid w:val="00DC0281"/>
    <w:rsid w:val="00DC4859"/>
    <w:rsid w:val="00DD1B7E"/>
    <w:rsid w:val="00DD3925"/>
    <w:rsid w:val="00DD4EF0"/>
    <w:rsid w:val="00DE63C0"/>
    <w:rsid w:val="00DF1CC5"/>
    <w:rsid w:val="00E0052A"/>
    <w:rsid w:val="00E12DC0"/>
    <w:rsid w:val="00E2291A"/>
    <w:rsid w:val="00E3205D"/>
    <w:rsid w:val="00E36DD7"/>
    <w:rsid w:val="00E37B8C"/>
    <w:rsid w:val="00E40210"/>
    <w:rsid w:val="00E520D7"/>
    <w:rsid w:val="00E556C4"/>
    <w:rsid w:val="00E56BDF"/>
    <w:rsid w:val="00E604BC"/>
    <w:rsid w:val="00E60554"/>
    <w:rsid w:val="00E64979"/>
    <w:rsid w:val="00E769D5"/>
    <w:rsid w:val="00E8019E"/>
    <w:rsid w:val="00E864A5"/>
    <w:rsid w:val="00E8664C"/>
    <w:rsid w:val="00E91A1E"/>
    <w:rsid w:val="00E97613"/>
    <w:rsid w:val="00E976D6"/>
    <w:rsid w:val="00EA48E3"/>
    <w:rsid w:val="00EB1CA7"/>
    <w:rsid w:val="00EB4326"/>
    <w:rsid w:val="00EB50B1"/>
    <w:rsid w:val="00EB73F8"/>
    <w:rsid w:val="00EB7694"/>
    <w:rsid w:val="00EC3CBB"/>
    <w:rsid w:val="00EC7062"/>
    <w:rsid w:val="00EE01A9"/>
    <w:rsid w:val="00EF45DF"/>
    <w:rsid w:val="00EF64E2"/>
    <w:rsid w:val="00F002A5"/>
    <w:rsid w:val="00F04A37"/>
    <w:rsid w:val="00F1331C"/>
    <w:rsid w:val="00F15FB8"/>
    <w:rsid w:val="00F204EC"/>
    <w:rsid w:val="00F20EC1"/>
    <w:rsid w:val="00F21F06"/>
    <w:rsid w:val="00F23C37"/>
    <w:rsid w:val="00F25171"/>
    <w:rsid w:val="00F265BD"/>
    <w:rsid w:val="00F26849"/>
    <w:rsid w:val="00F302C1"/>
    <w:rsid w:val="00F3037D"/>
    <w:rsid w:val="00F33478"/>
    <w:rsid w:val="00F348D2"/>
    <w:rsid w:val="00F37714"/>
    <w:rsid w:val="00F4074D"/>
    <w:rsid w:val="00F40840"/>
    <w:rsid w:val="00F43F5E"/>
    <w:rsid w:val="00F458AB"/>
    <w:rsid w:val="00F615C3"/>
    <w:rsid w:val="00F62148"/>
    <w:rsid w:val="00F65D36"/>
    <w:rsid w:val="00F66C3D"/>
    <w:rsid w:val="00F70359"/>
    <w:rsid w:val="00F72B7F"/>
    <w:rsid w:val="00F7525F"/>
    <w:rsid w:val="00F816E8"/>
    <w:rsid w:val="00F84363"/>
    <w:rsid w:val="00F85298"/>
    <w:rsid w:val="00FA149D"/>
    <w:rsid w:val="00FA2124"/>
    <w:rsid w:val="00FA2A1D"/>
    <w:rsid w:val="00FA2F42"/>
    <w:rsid w:val="00FB0F3B"/>
    <w:rsid w:val="00FB3685"/>
    <w:rsid w:val="00FC103C"/>
    <w:rsid w:val="00FC1DB0"/>
    <w:rsid w:val="00FC5235"/>
    <w:rsid w:val="00FC6464"/>
    <w:rsid w:val="00FD0DFA"/>
    <w:rsid w:val="00FE4354"/>
    <w:rsid w:val="00FF3B22"/>
    <w:rsid w:val="00FF53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048930"/>
  <w15:docId w15:val="{1636A121-25AF-4CC1-9218-6E590DFE9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960"/>
    </w:pPr>
    <w:rPr>
      <w:rFonts w:ascii="標楷體" w:eastAsia="標楷體"/>
    </w:rPr>
  </w:style>
  <w:style w:type="paragraph" w:styleId="a4">
    <w:name w:val="footer"/>
    <w:basedOn w:val="a"/>
    <w:link w:val="a5"/>
    <w:uiPriority w:val="99"/>
    <w:pPr>
      <w:tabs>
        <w:tab w:val="center" w:pos="4153"/>
        <w:tab w:val="right" w:pos="8306"/>
      </w:tabs>
      <w:snapToGrid w:val="0"/>
    </w:pPr>
    <w:rPr>
      <w:sz w:val="20"/>
    </w:rPr>
  </w:style>
  <w:style w:type="character" w:styleId="a6">
    <w:name w:val="page number"/>
    <w:basedOn w:val="a0"/>
    <w:semiHidden/>
  </w:style>
  <w:style w:type="paragraph" w:styleId="a7">
    <w:name w:val="header"/>
    <w:basedOn w:val="a"/>
    <w:link w:val="a8"/>
    <w:uiPriority w:val="99"/>
    <w:pPr>
      <w:tabs>
        <w:tab w:val="center" w:pos="4153"/>
        <w:tab w:val="right" w:pos="8306"/>
      </w:tabs>
      <w:snapToGrid w:val="0"/>
    </w:pPr>
    <w:rPr>
      <w:sz w:val="20"/>
    </w:rPr>
  </w:style>
  <w:style w:type="character" w:styleId="a9">
    <w:name w:val="annotation reference"/>
    <w:semiHidden/>
    <w:rPr>
      <w:sz w:val="18"/>
      <w:szCs w:val="18"/>
    </w:rPr>
  </w:style>
  <w:style w:type="paragraph" w:styleId="aa">
    <w:name w:val="annotation text"/>
    <w:basedOn w:val="a"/>
    <w:link w:val="ab"/>
    <w:semiHidden/>
  </w:style>
  <w:style w:type="character" w:styleId="ac">
    <w:name w:val="Hyperlink"/>
    <w:semiHidden/>
    <w:rPr>
      <w:color w:val="0000FF"/>
      <w:u w:val="single"/>
    </w:rPr>
  </w:style>
  <w:style w:type="character" w:styleId="ad">
    <w:name w:val="FollowedHyperlink"/>
    <w:semiHidden/>
    <w:rPr>
      <w:color w:val="800080"/>
      <w:u w:val="single"/>
    </w:rPr>
  </w:style>
  <w:style w:type="paragraph" w:styleId="2">
    <w:name w:val="Body Text Indent 2"/>
    <w:basedOn w:val="a"/>
    <w:semiHidden/>
    <w:pPr>
      <w:ind w:left="1560" w:hanging="240"/>
    </w:pPr>
    <w:rPr>
      <w:rFonts w:ascii="標楷體" w:eastAsia="標楷體"/>
      <w:color w:val="000000"/>
    </w:rPr>
  </w:style>
  <w:style w:type="paragraph" w:styleId="3">
    <w:name w:val="Body Text Indent 3"/>
    <w:basedOn w:val="a"/>
    <w:semiHidden/>
    <w:pPr>
      <w:ind w:left="960"/>
    </w:pPr>
    <w:rPr>
      <w:rFonts w:ascii="標楷體" w:eastAsia="標楷體"/>
      <w:color w:val="000000"/>
    </w:rPr>
  </w:style>
  <w:style w:type="paragraph" w:styleId="ae">
    <w:name w:val="Balloon Text"/>
    <w:basedOn w:val="a"/>
    <w:link w:val="af"/>
    <w:uiPriority w:val="99"/>
    <w:semiHidden/>
    <w:unhideWhenUsed/>
    <w:rsid w:val="00B60B16"/>
    <w:rPr>
      <w:rFonts w:ascii="Cambria" w:hAnsi="Cambria"/>
      <w:sz w:val="18"/>
      <w:szCs w:val="18"/>
    </w:rPr>
  </w:style>
  <w:style w:type="character" w:customStyle="1" w:styleId="af">
    <w:name w:val="註解方塊文字 字元"/>
    <w:link w:val="ae"/>
    <w:uiPriority w:val="99"/>
    <w:semiHidden/>
    <w:rsid w:val="00B60B16"/>
    <w:rPr>
      <w:rFonts w:ascii="Cambria" w:eastAsia="新細明體" w:hAnsi="Cambria" w:cs="Times New Roman"/>
      <w:kern w:val="2"/>
      <w:sz w:val="18"/>
      <w:szCs w:val="18"/>
    </w:rPr>
  </w:style>
  <w:style w:type="paragraph" w:styleId="af0">
    <w:name w:val="List Paragraph"/>
    <w:basedOn w:val="a"/>
    <w:uiPriority w:val="34"/>
    <w:qFormat/>
    <w:rsid w:val="000D0C60"/>
    <w:pPr>
      <w:ind w:leftChars="200" w:left="480"/>
    </w:pPr>
  </w:style>
  <w:style w:type="paragraph" w:styleId="af1">
    <w:name w:val="Block Text"/>
    <w:basedOn w:val="a"/>
    <w:semiHidden/>
    <w:rsid w:val="00EF64E2"/>
    <w:pPr>
      <w:spacing w:after="40" w:line="320" w:lineRule="exact"/>
      <w:ind w:left="960" w:right="6" w:hanging="480"/>
    </w:pPr>
    <w:rPr>
      <w:rFonts w:eastAsia="標楷體"/>
    </w:rPr>
  </w:style>
  <w:style w:type="character" w:customStyle="1" w:styleId="a8">
    <w:name w:val="頁首 字元"/>
    <w:basedOn w:val="a0"/>
    <w:link w:val="a7"/>
    <w:uiPriority w:val="99"/>
    <w:rsid w:val="00C00626"/>
    <w:rPr>
      <w:kern w:val="2"/>
    </w:rPr>
  </w:style>
  <w:style w:type="table" w:styleId="af2">
    <w:name w:val="Table Grid"/>
    <w:basedOn w:val="a1"/>
    <w:uiPriority w:val="59"/>
    <w:rsid w:val="00456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註解文字 字元"/>
    <w:basedOn w:val="a0"/>
    <w:link w:val="aa"/>
    <w:semiHidden/>
    <w:rsid w:val="00F85298"/>
    <w:rPr>
      <w:kern w:val="2"/>
      <w:sz w:val="24"/>
    </w:rPr>
  </w:style>
  <w:style w:type="character" w:customStyle="1" w:styleId="a5">
    <w:name w:val="頁尾 字元"/>
    <w:basedOn w:val="a0"/>
    <w:link w:val="a4"/>
    <w:uiPriority w:val="99"/>
    <w:rsid w:val="00866C95"/>
    <w:rPr>
      <w:kern w:val="2"/>
    </w:rPr>
  </w:style>
  <w:style w:type="paragraph" w:styleId="20">
    <w:name w:val="Body Text 2"/>
    <w:basedOn w:val="a"/>
    <w:link w:val="21"/>
    <w:uiPriority w:val="99"/>
    <w:semiHidden/>
    <w:unhideWhenUsed/>
    <w:rsid w:val="00351A72"/>
    <w:pPr>
      <w:spacing w:after="120" w:line="480" w:lineRule="auto"/>
    </w:pPr>
  </w:style>
  <w:style w:type="character" w:customStyle="1" w:styleId="21">
    <w:name w:val="本文 2 字元"/>
    <w:basedOn w:val="a0"/>
    <w:link w:val="20"/>
    <w:uiPriority w:val="99"/>
    <w:semiHidden/>
    <w:rsid w:val="00351A72"/>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95947">
      <w:bodyDiv w:val="1"/>
      <w:marLeft w:val="180"/>
      <w:marRight w:val="180"/>
      <w:marTop w:val="180"/>
      <w:marBottom w:val="0"/>
      <w:divBdr>
        <w:top w:val="none" w:sz="0" w:space="0" w:color="auto"/>
        <w:left w:val="none" w:sz="0" w:space="0" w:color="auto"/>
        <w:bottom w:val="none" w:sz="0" w:space="0" w:color="auto"/>
        <w:right w:val="none" w:sz="0" w:space="0" w:color="auto"/>
      </w:divBdr>
      <w:divsChild>
        <w:div w:id="2084444162">
          <w:marLeft w:val="0"/>
          <w:marRight w:val="0"/>
          <w:marTop w:val="0"/>
          <w:marBottom w:val="0"/>
          <w:divBdr>
            <w:top w:val="none" w:sz="0" w:space="0" w:color="auto"/>
            <w:left w:val="none" w:sz="0" w:space="0" w:color="auto"/>
            <w:bottom w:val="none" w:sz="0" w:space="0" w:color="auto"/>
            <w:right w:val="none" w:sz="0" w:space="0" w:color="auto"/>
          </w:divBdr>
        </w:div>
      </w:divsChild>
    </w:div>
    <w:div w:id="852721331">
      <w:bodyDiv w:val="1"/>
      <w:marLeft w:val="180"/>
      <w:marRight w:val="180"/>
      <w:marTop w:val="180"/>
      <w:marBottom w:val="0"/>
      <w:divBdr>
        <w:top w:val="none" w:sz="0" w:space="0" w:color="auto"/>
        <w:left w:val="none" w:sz="0" w:space="0" w:color="auto"/>
        <w:bottom w:val="none" w:sz="0" w:space="0" w:color="auto"/>
        <w:right w:val="none" w:sz="0" w:space="0" w:color="auto"/>
      </w:divBdr>
      <w:divsChild>
        <w:div w:id="137112827">
          <w:marLeft w:val="0"/>
          <w:marRight w:val="0"/>
          <w:marTop w:val="0"/>
          <w:marBottom w:val="0"/>
          <w:divBdr>
            <w:top w:val="none" w:sz="0" w:space="0" w:color="auto"/>
            <w:left w:val="none" w:sz="0" w:space="0" w:color="auto"/>
            <w:bottom w:val="none" w:sz="0" w:space="0" w:color="auto"/>
            <w:right w:val="none" w:sz="0" w:space="0" w:color="auto"/>
          </w:divBdr>
        </w:div>
      </w:divsChild>
    </w:div>
    <w:div w:id="1144156040">
      <w:bodyDiv w:val="1"/>
      <w:marLeft w:val="180"/>
      <w:marRight w:val="180"/>
      <w:marTop w:val="180"/>
      <w:marBottom w:val="0"/>
      <w:divBdr>
        <w:top w:val="none" w:sz="0" w:space="0" w:color="auto"/>
        <w:left w:val="none" w:sz="0" w:space="0" w:color="auto"/>
        <w:bottom w:val="none" w:sz="0" w:space="0" w:color="auto"/>
        <w:right w:val="none" w:sz="0" w:space="0" w:color="auto"/>
      </w:divBdr>
      <w:divsChild>
        <w:div w:id="434398754">
          <w:marLeft w:val="0"/>
          <w:marRight w:val="0"/>
          <w:marTop w:val="0"/>
          <w:marBottom w:val="0"/>
          <w:divBdr>
            <w:top w:val="none" w:sz="0" w:space="0" w:color="auto"/>
            <w:left w:val="none" w:sz="0" w:space="0" w:color="auto"/>
            <w:bottom w:val="none" w:sz="0" w:space="0" w:color="auto"/>
            <w:right w:val="none" w:sz="0" w:space="0" w:color="auto"/>
          </w:divBdr>
        </w:div>
      </w:divsChild>
    </w:div>
    <w:div w:id="1351570444">
      <w:bodyDiv w:val="1"/>
      <w:marLeft w:val="180"/>
      <w:marRight w:val="180"/>
      <w:marTop w:val="180"/>
      <w:marBottom w:val="0"/>
      <w:divBdr>
        <w:top w:val="none" w:sz="0" w:space="0" w:color="auto"/>
        <w:left w:val="none" w:sz="0" w:space="0" w:color="auto"/>
        <w:bottom w:val="none" w:sz="0" w:space="0" w:color="auto"/>
        <w:right w:val="none" w:sz="0" w:space="0" w:color="auto"/>
      </w:divBdr>
      <w:divsChild>
        <w:div w:id="322926916">
          <w:marLeft w:val="0"/>
          <w:marRight w:val="0"/>
          <w:marTop w:val="0"/>
          <w:marBottom w:val="0"/>
          <w:divBdr>
            <w:top w:val="none" w:sz="0" w:space="0" w:color="auto"/>
            <w:left w:val="none" w:sz="0" w:space="0" w:color="auto"/>
            <w:bottom w:val="none" w:sz="0" w:space="0" w:color="auto"/>
            <w:right w:val="none" w:sz="0" w:space="0" w:color="auto"/>
          </w:divBdr>
        </w:div>
      </w:divsChild>
    </w:div>
    <w:div w:id="1803881945">
      <w:bodyDiv w:val="1"/>
      <w:marLeft w:val="180"/>
      <w:marRight w:val="180"/>
      <w:marTop w:val="180"/>
      <w:marBottom w:val="0"/>
      <w:divBdr>
        <w:top w:val="none" w:sz="0" w:space="0" w:color="auto"/>
        <w:left w:val="none" w:sz="0" w:space="0" w:color="auto"/>
        <w:bottom w:val="none" w:sz="0" w:space="0" w:color="auto"/>
        <w:right w:val="none" w:sz="0" w:space="0" w:color="auto"/>
      </w:divBdr>
      <w:divsChild>
        <w:div w:id="326792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CBB39-7F86-437B-8723-13C2A1525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1411</Words>
  <Characters>8047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財團法人臺灣基督教門諾會醫院                          工程合約書</vt:lpstr>
    </vt:vector>
  </TitlesOfParts>
  <Company>Mennonite Christian Hospital</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財團法人臺灣基督教門諾會醫院                          工程合約書</dc:title>
  <dc:creator>mandy</dc:creator>
  <cp:lastModifiedBy>黃月櫻_採購處</cp:lastModifiedBy>
  <cp:revision>4</cp:revision>
  <cp:lastPrinted>2023-03-28T01:49:00Z</cp:lastPrinted>
  <dcterms:created xsi:type="dcterms:W3CDTF">2024-04-02T03:11:00Z</dcterms:created>
  <dcterms:modified xsi:type="dcterms:W3CDTF">2024-04-02T08:15:00Z</dcterms:modified>
</cp:coreProperties>
</file>