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910E" w14:textId="77777777" w:rsidR="0023661D" w:rsidRPr="00882C0C" w:rsidRDefault="00E2446C" w:rsidP="00D20E02">
      <w:pPr>
        <w:tabs>
          <w:tab w:val="left" w:pos="9960"/>
        </w:tabs>
        <w:adjustRightInd w:val="0"/>
        <w:snapToGrid w:val="0"/>
        <w:spacing w:line="240" w:lineRule="atLeast"/>
        <w:jc w:val="center"/>
        <w:rPr>
          <w:rFonts w:ascii="微軟正黑體" w:eastAsia="微軟正黑體" w:hAnsi="微軟正黑體"/>
          <w:b/>
          <w:sz w:val="28"/>
          <w:szCs w:val="28"/>
        </w:rPr>
      </w:pPr>
      <w:r w:rsidRPr="00882C0C">
        <w:rPr>
          <w:rFonts w:ascii="微軟正黑體" w:eastAsia="微軟正黑體" w:hAnsi="微軟正黑體" w:hint="eastAsia"/>
          <w:b/>
          <w:sz w:val="28"/>
          <w:szCs w:val="28"/>
        </w:rPr>
        <w:t>買</w:t>
      </w:r>
      <w:r w:rsidRPr="00882C0C">
        <w:rPr>
          <w:rFonts w:ascii="微軟正黑體" w:eastAsia="微軟正黑體" w:hAnsi="微軟正黑體"/>
          <w:b/>
          <w:sz w:val="28"/>
          <w:szCs w:val="28"/>
        </w:rPr>
        <w:t xml:space="preserve"> </w:t>
      </w:r>
      <w:r w:rsidRPr="00882C0C">
        <w:rPr>
          <w:rFonts w:ascii="微軟正黑體" w:eastAsia="微軟正黑體" w:hAnsi="微軟正黑體" w:hint="eastAsia"/>
          <w:b/>
          <w:sz w:val="28"/>
          <w:szCs w:val="28"/>
        </w:rPr>
        <w:t>賣</w:t>
      </w:r>
      <w:r w:rsidRPr="00882C0C">
        <w:rPr>
          <w:rFonts w:ascii="微軟正黑體" w:eastAsia="微軟正黑體" w:hAnsi="微軟正黑體"/>
          <w:b/>
          <w:sz w:val="28"/>
          <w:szCs w:val="28"/>
        </w:rPr>
        <w:t xml:space="preserve"> </w:t>
      </w:r>
      <w:r w:rsidRPr="00882C0C">
        <w:rPr>
          <w:rFonts w:ascii="微軟正黑體" w:eastAsia="微軟正黑體" w:hAnsi="微軟正黑體" w:hint="eastAsia"/>
          <w:b/>
          <w:sz w:val="28"/>
          <w:szCs w:val="28"/>
        </w:rPr>
        <w:t>合</w:t>
      </w:r>
      <w:r w:rsidRPr="00882C0C">
        <w:rPr>
          <w:rFonts w:ascii="微軟正黑體" w:eastAsia="微軟正黑體" w:hAnsi="微軟正黑體"/>
          <w:b/>
          <w:sz w:val="28"/>
          <w:szCs w:val="28"/>
        </w:rPr>
        <w:t xml:space="preserve"> </w:t>
      </w:r>
      <w:r w:rsidRPr="00882C0C">
        <w:rPr>
          <w:rFonts w:ascii="微軟正黑體" w:eastAsia="微軟正黑體" w:hAnsi="微軟正黑體" w:hint="eastAsia"/>
          <w:b/>
          <w:sz w:val="28"/>
          <w:szCs w:val="28"/>
        </w:rPr>
        <w:t>約</w:t>
      </w:r>
      <w:r w:rsidRPr="00882C0C">
        <w:rPr>
          <w:rFonts w:ascii="微軟正黑體" w:eastAsia="微軟正黑體" w:hAnsi="微軟正黑體"/>
          <w:b/>
          <w:sz w:val="28"/>
          <w:szCs w:val="28"/>
        </w:rPr>
        <w:t xml:space="preserve"> </w:t>
      </w:r>
      <w:r w:rsidRPr="00882C0C">
        <w:rPr>
          <w:rFonts w:ascii="微軟正黑體" w:eastAsia="微軟正黑體" w:hAnsi="微軟正黑體" w:hint="eastAsia"/>
          <w:b/>
          <w:sz w:val="28"/>
          <w:szCs w:val="28"/>
        </w:rPr>
        <w:t>書</w:t>
      </w:r>
      <w:r w:rsidR="00EE19D6" w:rsidRPr="00882C0C">
        <w:rPr>
          <w:rFonts w:ascii="微軟正黑體" w:eastAsia="微軟正黑體" w:hAnsi="微軟正黑體" w:hint="eastAsia"/>
          <w:sz w:val="28"/>
          <w:szCs w:val="28"/>
        </w:rPr>
        <w:t>(稿)</w:t>
      </w:r>
    </w:p>
    <w:p w14:paraId="6B652140" w14:textId="4C3D3236" w:rsidR="00A61339" w:rsidRPr="00882C0C" w:rsidRDefault="00E2446C" w:rsidP="006E3371">
      <w:pPr>
        <w:adjustRightInd w:val="0"/>
        <w:snapToGrid w:val="0"/>
        <w:spacing w:line="240" w:lineRule="atLeast"/>
        <w:ind w:left="720" w:rightChars="273" w:right="655"/>
        <w:jc w:val="right"/>
        <w:rPr>
          <w:rFonts w:ascii="微軟正黑體" w:eastAsia="微軟正黑體" w:hAnsi="微軟正黑體"/>
          <w:szCs w:val="24"/>
        </w:rPr>
      </w:pPr>
      <w:r w:rsidRPr="00882C0C">
        <w:rPr>
          <w:rFonts w:ascii="微軟正黑體" w:eastAsia="微軟正黑體" w:hAnsi="微軟正黑體" w:hint="eastAsia"/>
          <w:bCs/>
          <w:szCs w:val="24"/>
        </w:rPr>
        <w:t>合約</w:t>
      </w:r>
      <w:r w:rsidR="0023661D" w:rsidRPr="00882C0C">
        <w:rPr>
          <w:rFonts w:ascii="微軟正黑體" w:eastAsia="微軟正黑體" w:hAnsi="微軟正黑體" w:hint="eastAsia"/>
          <w:bCs/>
          <w:szCs w:val="24"/>
        </w:rPr>
        <w:t>編號：</w:t>
      </w:r>
    </w:p>
    <w:p w14:paraId="21B988B1" w14:textId="77777777" w:rsidR="00A61339" w:rsidRPr="00882C0C" w:rsidRDefault="00A61339" w:rsidP="00D20E02">
      <w:pPr>
        <w:snapToGrid w:val="0"/>
        <w:spacing w:line="360" w:lineRule="auto"/>
        <w:rPr>
          <w:rFonts w:ascii="微軟正黑體" w:eastAsia="微軟正黑體" w:hAnsi="微軟正黑體"/>
          <w:szCs w:val="24"/>
        </w:rPr>
      </w:pPr>
      <w:r w:rsidRPr="00882C0C">
        <w:rPr>
          <w:rFonts w:ascii="微軟正黑體" w:eastAsia="微軟正黑體" w:hAnsi="微軟正黑體" w:hint="eastAsia"/>
          <w:szCs w:val="24"/>
        </w:rPr>
        <w:t>買方：</w:t>
      </w:r>
      <w:r w:rsidRPr="00882C0C">
        <w:rPr>
          <w:rFonts w:ascii="微軟正黑體" w:eastAsia="微軟正黑體" w:hAnsi="微軟正黑體" w:hint="eastAsia"/>
          <w:szCs w:val="24"/>
          <w:u w:val="single"/>
        </w:rPr>
        <w:t>臺灣基督教門諾會醫療財團法人門諾醫院</w:t>
      </w:r>
      <w:r w:rsidRPr="00882C0C">
        <w:rPr>
          <w:rFonts w:ascii="微軟正黑體" w:eastAsia="微軟正黑體" w:hAnsi="微軟正黑體" w:hint="eastAsia"/>
          <w:szCs w:val="24"/>
        </w:rPr>
        <w:t>（以下簡稱甲方）</w:t>
      </w:r>
    </w:p>
    <w:p w14:paraId="65BDAC44" w14:textId="77777777" w:rsidR="00A61339" w:rsidRPr="00882C0C" w:rsidRDefault="00A61339" w:rsidP="006E3371">
      <w:pPr>
        <w:snapToGrid w:val="0"/>
        <w:rPr>
          <w:rFonts w:ascii="微軟正黑體" w:eastAsia="微軟正黑體" w:hAnsi="微軟正黑體"/>
          <w:szCs w:val="24"/>
        </w:rPr>
      </w:pPr>
      <w:r w:rsidRPr="00882C0C">
        <w:rPr>
          <w:rFonts w:ascii="微軟正黑體" w:eastAsia="微軟正黑體" w:hAnsi="微軟正黑體" w:hint="eastAsia"/>
          <w:szCs w:val="24"/>
        </w:rPr>
        <w:t>賣方：</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（以下簡稱乙方）</w:t>
      </w:r>
    </w:p>
    <w:p w14:paraId="38868EDC" w14:textId="77777777" w:rsidR="00026E08" w:rsidRPr="00882C0C" w:rsidRDefault="0023661D" w:rsidP="00D20E02">
      <w:p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依下列內容訂定</w:t>
      </w:r>
      <w:r w:rsidR="006E1D93" w:rsidRPr="00882C0C">
        <w:rPr>
          <w:rFonts w:ascii="微軟正黑體" w:eastAsia="微軟正黑體" w:hAnsi="微軟正黑體" w:hint="eastAsia"/>
          <w:szCs w:val="24"/>
        </w:rPr>
        <w:t>本</w:t>
      </w:r>
      <w:r w:rsidRPr="00882C0C">
        <w:rPr>
          <w:rFonts w:ascii="微軟正黑體" w:eastAsia="微軟正黑體" w:hAnsi="微軟正黑體" w:hint="eastAsia"/>
          <w:szCs w:val="24"/>
        </w:rPr>
        <w:t>買賣合約，以資共同信守：</w:t>
      </w:r>
    </w:p>
    <w:p w14:paraId="1D2365D1" w14:textId="77777777" w:rsidR="000D661C" w:rsidRPr="00882C0C"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名詞定義</w:t>
      </w:r>
    </w:p>
    <w:p w14:paraId="7205B8DF" w14:textId="77777777" w:rsidR="00BF4555" w:rsidRPr="00882C0C"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 xml:space="preserve">時間：本合約以下所稱「日、時、分」，皆以 </w:t>
      </w:r>
      <w:r w:rsidRPr="00882C0C">
        <w:rPr>
          <w:rFonts w:ascii="微軟正黑體" w:eastAsia="微軟正黑體" w:hAnsi="微軟正黑體"/>
          <w:szCs w:val="24"/>
        </w:rPr>
        <w:sym w:font="Wingdings 2" w:char="F0A3"/>
      </w:r>
      <w:r w:rsidRPr="00882C0C">
        <w:rPr>
          <w:rFonts w:ascii="微軟正黑體" w:eastAsia="微軟正黑體" w:hAnsi="微軟正黑體" w:hint="eastAsia"/>
          <w:szCs w:val="24"/>
        </w:rPr>
        <w:t xml:space="preserve">日曆時間 </w:t>
      </w:r>
      <w:r w:rsidR="00444AC5"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工作時間 為計。</w:t>
      </w:r>
    </w:p>
    <w:p w14:paraId="60923AD2" w14:textId="77777777" w:rsidR="00BF4555" w:rsidRPr="00882C0C"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保證金：各類保證金四捨五入至萬元整。</w:t>
      </w:r>
    </w:p>
    <w:p w14:paraId="64E77536" w14:textId="77777777" w:rsidR="00BF4555" w:rsidRPr="00882C0C"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驗收完成日：指完工後經甲乙雙方通過驗收簽名日。</w:t>
      </w:r>
    </w:p>
    <w:p w14:paraId="1E887A2D" w14:textId="77777777" w:rsidR="009D602F" w:rsidRPr="00882C0C" w:rsidRDefault="009D602F"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年度業務正常運轉率：</w:t>
      </w:r>
    </w:p>
    <w:p w14:paraId="74C3D6DA" w14:textId="77777777" w:rsidR="009D602F" w:rsidRPr="00882C0C" w:rsidRDefault="009D602F" w:rsidP="00D20E02">
      <w:pPr>
        <w:pStyle w:val="a9"/>
        <w:adjustRightInd w:val="0"/>
        <w:snapToGrid w:val="0"/>
        <w:spacing w:line="240" w:lineRule="atLeast"/>
        <w:ind w:leftChars="0" w:left="962"/>
        <w:rPr>
          <w:rFonts w:ascii="微軟正黑體" w:eastAsia="微軟正黑體" w:hAnsi="微軟正黑體"/>
          <w:szCs w:val="24"/>
        </w:rPr>
      </w:pPr>
      <w:r w:rsidRPr="00882C0C">
        <w:rPr>
          <w:rFonts w:ascii="微軟正黑體" w:eastAsia="微軟正黑體" w:hAnsi="微軟正黑體" w:hint="eastAsia"/>
          <w:szCs w:val="24"/>
        </w:rPr>
        <w:t xml:space="preserve">1 </w:t>
      </w:r>
      <w:proofErr w:type="gramStart"/>
      <w:r w:rsidRPr="00882C0C">
        <w:rPr>
          <w:rFonts w:ascii="微軟正黑體" w:eastAsia="微軟正黑體" w:hAnsi="微軟正黑體" w:hint="eastAsia"/>
          <w:szCs w:val="24"/>
        </w:rPr>
        <w:t>–</w:t>
      </w:r>
      <w:proofErr w:type="gramEnd"/>
      <w:r w:rsidRPr="00882C0C">
        <w:rPr>
          <w:rFonts w:ascii="微軟正黑體" w:eastAsia="微軟正黑體" w:hAnsi="微軟正黑體" w:hint="eastAsia"/>
          <w:szCs w:val="24"/>
        </w:rPr>
        <w:t xml:space="preserve"> ( 系統非規劃性失效</w:t>
      </w:r>
      <w:r w:rsidR="00271D49" w:rsidRPr="00882C0C">
        <w:rPr>
          <w:rFonts w:ascii="微軟正黑體" w:eastAsia="微軟正黑體" w:hAnsi="微軟正黑體" w:hint="eastAsia"/>
          <w:szCs w:val="24"/>
        </w:rPr>
        <w:t>分鐘數</w:t>
      </w:r>
      <w:r w:rsidRPr="00882C0C">
        <w:rPr>
          <w:rFonts w:ascii="微軟正黑體" w:eastAsia="微軟正黑體" w:hAnsi="微軟正黑體" w:hint="eastAsia"/>
          <w:szCs w:val="24"/>
        </w:rPr>
        <w:t>/ (365*24</w:t>
      </w:r>
      <w:r w:rsidR="00271D49" w:rsidRPr="00882C0C">
        <w:rPr>
          <w:rFonts w:ascii="微軟正黑體" w:eastAsia="微軟正黑體" w:hAnsi="微軟正黑體" w:hint="eastAsia"/>
          <w:szCs w:val="24"/>
        </w:rPr>
        <w:t>*60</w:t>
      </w:r>
      <w:r w:rsidRPr="00882C0C">
        <w:rPr>
          <w:rFonts w:ascii="微軟正黑體" w:eastAsia="微軟正黑體" w:hAnsi="微軟正黑體" w:hint="eastAsia"/>
          <w:szCs w:val="24"/>
        </w:rPr>
        <w:t>) )</w:t>
      </w:r>
    </w:p>
    <w:p w14:paraId="1816667A" w14:textId="77777777" w:rsidR="00A830A7" w:rsidRPr="00882C0C" w:rsidRDefault="00A830A7" w:rsidP="00A830A7">
      <w:pPr>
        <w:pStyle w:val="a6"/>
        <w:tabs>
          <w:tab w:val="left" w:pos="790"/>
        </w:tabs>
        <w:suppressAutoHyphens/>
        <w:adjustRightInd w:val="0"/>
        <w:snapToGrid w:val="0"/>
        <w:spacing w:after="0" w:line="240" w:lineRule="atLeast"/>
        <w:ind w:right="0" w:firstLine="0"/>
        <w:rPr>
          <w:rFonts w:ascii="微軟正黑體" w:eastAsia="微軟正黑體" w:hAnsi="微軟正黑體"/>
          <w:szCs w:val="24"/>
        </w:rPr>
      </w:pPr>
      <w:r w:rsidRPr="00882C0C">
        <w:rPr>
          <w:rFonts w:ascii="微軟正黑體" w:eastAsia="微軟正黑體" w:hAnsi="微軟正黑體" w:hint="eastAsia"/>
          <w:bCs/>
          <w:szCs w:val="24"/>
        </w:rPr>
        <w:t>系統非規劃性失效</w:t>
      </w:r>
      <w:r w:rsidRPr="00882C0C">
        <w:rPr>
          <w:rFonts w:ascii="微軟正黑體" w:eastAsia="微軟正黑體" w:hAnsi="微軟正黑體" w:hint="eastAsia"/>
          <w:bCs/>
        </w:rPr>
        <w:t>：指完全不能檢查(或使用)</w:t>
      </w:r>
    </w:p>
    <w:p w14:paraId="2E6624C6" w14:textId="77777777" w:rsidR="009F1004" w:rsidRPr="00882C0C" w:rsidRDefault="009F1004"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882C0C">
        <w:rPr>
          <w:rFonts w:ascii="微軟正黑體" w:eastAsia="微軟正黑體" w:hAnsi="微軟正黑體" w:hint="eastAsia"/>
          <w:szCs w:val="24"/>
        </w:rPr>
        <w:t>保固日</w:t>
      </w:r>
      <w:proofErr w:type="gramEnd"/>
      <w:r w:rsidR="00FA7ED0" w:rsidRPr="00882C0C">
        <w:rPr>
          <w:rFonts w:ascii="微軟正黑體" w:eastAsia="微軟正黑體" w:hAnsi="微軟正黑體" w:hint="eastAsia"/>
          <w:szCs w:val="24"/>
        </w:rPr>
        <w:t>：</w:t>
      </w:r>
      <w:r w:rsidRPr="00882C0C">
        <w:rPr>
          <w:rFonts w:ascii="微軟正黑體" w:eastAsia="微軟正黑體" w:hAnsi="微軟正黑體" w:hint="eastAsia"/>
          <w:szCs w:val="24"/>
        </w:rPr>
        <w:t>驗收合格日次日起算</w:t>
      </w:r>
      <w:r w:rsidR="00E72B74" w:rsidRPr="00882C0C">
        <w:rPr>
          <w:rFonts w:ascii="微軟正黑體" w:eastAsia="微軟正黑體" w:hAnsi="微軟正黑體" w:hint="eastAsia"/>
          <w:szCs w:val="24"/>
        </w:rPr>
        <w:t>。</w:t>
      </w:r>
    </w:p>
    <w:p w14:paraId="1F9D7A3A" w14:textId="77777777" w:rsidR="00FD1797" w:rsidRPr="00882C0C" w:rsidRDefault="005F093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82C0C">
        <w:rPr>
          <w:rFonts w:ascii="微軟正黑體" w:eastAsia="微軟正黑體" w:hAnsi="微軟正黑體" w:hint="eastAsia"/>
          <w:b/>
          <w:szCs w:val="24"/>
        </w:rPr>
        <w:t>標的物</w:t>
      </w:r>
      <w:r w:rsidR="00DE13AD" w:rsidRPr="00882C0C">
        <w:rPr>
          <w:rFonts w:ascii="微軟正黑體" w:eastAsia="微軟正黑體" w:hAnsi="微軟正黑體" w:hint="eastAsia"/>
          <w:szCs w:val="24"/>
        </w:rPr>
        <w:t>：</w:t>
      </w:r>
      <w:r w:rsidR="00A61339" w:rsidRPr="00882C0C">
        <w:rPr>
          <w:rFonts w:ascii="微軟正黑體" w:eastAsia="微軟正黑體" w:hAnsi="微軟正黑體" w:hint="eastAsia"/>
          <w:szCs w:val="24"/>
        </w:rPr>
        <w:t>(詳附件報價單及規格表)</w:t>
      </w:r>
    </w:p>
    <w:tbl>
      <w:tblPr>
        <w:tblW w:w="98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268"/>
        <w:gridCol w:w="1984"/>
        <w:gridCol w:w="1985"/>
        <w:gridCol w:w="1734"/>
        <w:gridCol w:w="817"/>
        <w:gridCol w:w="1025"/>
      </w:tblGrid>
      <w:tr w:rsidR="00882C0C" w:rsidRPr="00882C0C" w14:paraId="130A34F1" w14:textId="77777777" w:rsidTr="0033214A">
        <w:trPr>
          <w:cantSplit/>
          <w:trHeight w:val="322"/>
        </w:trPr>
        <w:tc>
          <w:tcPr>
            <w:tcW w:w="2268" w:type="dxa"/>
            <w:shd w:val="clear" w:color="auto" w:fill="FFFFFF" w:themeFill="background1"/>
            <w:vAlign w:val="center"/>
          </w:tcPr>
          <w:p w14:paraId="7766C2AE" w14:textId="77777777" w:rsidR="0036593F" w:rsidRPr="00882C0C" w:rsidRDefault="0030598D" w:rsidP="00D20E02">
            <w:pPr>
              <w:pStyle w:val="a9"/>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項目</w:t>
            </w:r>
          </w:p>
        </w:tc>
        <w:tc>
          <w:tcPr>
            <w:tcW w:w="1984" w:type="dxa"/>
            <w:shd w:val="clear" w:color="auto" w:fill="FFFFFF" w:themeFill="background1"/>
            <w:vAlign w:val="center"/>
          </w:tcPr>
          <w:p w14:paraId="3C479595" w14:textId="77777777" w:rsidR="0036593F" w:rsidRPr="00882C0C"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廠牌</w:t>
            </w:r>
          </w:p>
        </w:tc>
        <w:tc>
          <w:tcPr>
            <w:tcW w:w="1985" w:type="dxa"/>
            <w:shd w:val="clear" w:color="auto" w:fill="FFFFFF" w:themeFill="background1"/>
            <w:vAlign w:val="center"/>
          </w:tcPr>
          <w:p w14:paraId="21423F16" w14:textId="77777777" w:rsidR="0036593F" w:rsidRPr="00882C0C"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型號</w:t>
            </w:r>
          </w:p>
        </w:tc>
        <w:tc>
          <w:tcPr>
            <w:tcW w:w="1734" w:type="dxa"/>
            <w:shd w:val="clear" w:color="auto" w:fill="FFFFFF" w:themeFill="background1"/>
          </w:tcPr>
          <w:p w14:paraId="057AED30" w14:textId="77777777" w:rsidR="0036593F" w:rsidRPr="00882C0C"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產地</w:t>
            </w:r>
          </w:p>
        </w:tc>
        <w:tc>
          <w:tcPr>
            <w:tcW w:w="817" w:type="dxa"/>
            <w:shd w:val="clear" w:color="auto" w:fill="FFFFFF" w:themeFill="background1"/>
            <w:vAlign w:val="center"/>
          </w:tcPr>
          <w:p w14:paraId="57E9F4C5" w14:textId="77777777" w:rsidR="0036593F" w:rsidRPr="00882C0C"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單位</w:t>
            </w:r>
          </w:p>
        </w:tc>
        <w:tc>
          <w:tcPr>
            <w:tcW w:w="1025" w:type="dxa"/>
            <w:shd w:val="clear" w:color="auto" w:fill="FFFFFF" w:themeFill="background1"/>
          </w:tcPr>
          <w:p w14:paraId="45601B75" w14:textId="77777777" w:rsidR="0036593F" w:rsidRPr="00882C0C"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82C0C">
              <w:rPr>
                <w:rFonts w:ascii="微軟正黑體" w:eastAsia="微軟正黑體" w:hAnsi="微軟正黑體" w:hint="eastAsia"/>
                <w:spacing w:val="-10"/>
                <w:szCs w:val="24"/>
              </w:rPr>
              <w:t>數量</w:t>
            </w:r>
          </w:p>
        </w:tc>
      </w:tr>
      <w:tr w:rsidR="00882C0C" w:rsidRPr="00882C0C" w14:paraId="65F0CE02" w14:textId="77777777" w:rsidTr="0033214A">
        <w:trPr>
          <w:cantSplit/>
          <w:trHeight w:val="345"/>
        </w:trPr>
        <w:tc>
          <w:tcPr>
            <w:tcW w:w="2268" w:type="dxa"/>
            <w:shd w:val="clear" w:color="auto" w:fill="FFFFFF" w:themeFill="background1"/>
            <w:vAlign w:val="center"/>
          </w:tcPr>
          <w:p w14:paraId="099DC870" w14:textId="77777777" w:rsidR="0036593F"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影像處理器</w:t>
            </w:r>
          </w:p>
        </w:tc>
        <w:tc>
          <w:tcPr>
            <w:tcW w:w="1984" w:type="dxa"/>
            <w:shd w:val="clear" w:color="auto" w:fill="FFFFFF" w:themeFill="background1"/>
            <w:vAlign w:val="center"/>
          </w:tcPr>
          <w:p w14:paraId="051F1DB9" w14:textId="77777777" w:rsidR="0036593F" w:rsidRPr="00882C0C" w:rsidRDefault="0036593F"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15C3FC0E" w14:textId="77777777" w:rsidR="0036593F" w:rsidRPr="00882C0C" w:rsidRDefault="0036593F"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1AA96142" w14:textId="77777777" w:rsidR="0036593F" w:rsidRPr="00882C0C" w:rsidRDefault="0036593F"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6F04CEFB" w14:textId="77777777" w:rsidR="0036593F"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26856141" w14:textId="77777777" w:rsidR="0036593F"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1EFD4F89" w14:textId="77777777" w:rsidTr="0033214A">
        <w:trPr>
          <w:cantSplit/>
          <w:trHeight w:val="345"/>
        </w:trPr>
        <w:tc>
          <w:tcPr>
            <w:tcW w:w="2268" w:type="dxa"/>
            <w:shd w:val="clear" w:color="auto" w:fill="FFFFFF" w:themeFill="background1"/>
            <w:vAlign w:val="center"/>
          </w:tcPr>
          <w:p w14:paraId="621C02EF"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光源機</w:t>
            </w:r>
          </w:p>
        </w:tc>
        <w:tc>
          <w:tcPr>
            <w:tcW w:w="1984" w:type="dxa"/>
            <w:shd w:val="clear" w:color="auto" w:fill="FFFFFF" w:themeFill="background1"/>
            <w:vAlign w:val="center"/>
          </w:tcPr>
          <w:p w14:paraId="67A96D5A"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69D5106D"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2DE413AB"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21D35A72"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44417A4A"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2D463F6F" w14:textId="77777777" w:rsidTr="0033214A">
        <w:trPr>
          <w:cantSplit/>
          <w:trHeight w:val="345"/>
        </w:trPr>
        <w:tc>
          <w:tcPr>
            <w:tcW w:w="2268" w:type="dxa"/>
            <w:shd w:val="clear" w:color="auto" w:fill="FFFFFF" w:themeFill="background1"/>
            <w:vAlign w:val="center"/>
          </w:tcPr>
          <w:p w14:paraId="76E10EC3"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內視鏡攝影頭</w:t>
            </w:r>
          </w:p>
        </w:tc>
        <w:tc>
          <w:tcPr>
            <w:tcW w:w="1984" w:type="dxa"/>
            <w:shd w:val="clear" w:color="auto" w:fill="FFFFFF" w:themeFill="background1"/>
            <w:vAlign w:val="center"/>
          </w:tcPr>
          <w:p w14:paraId="3300406F"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2BB4A3E3"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4C0012D5"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39DF4747" w14:textId="77777777" w:rsidR="00D44975" w:rsidRPr="00882C0C" w:rsidRDefault="00D959BB"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組</w:t>
            </w:r>
          </w:p>
        </w:tc>
        <w:tc>
          <w:tcPr>
            <w:tcW w:w="1025" w:type="dxa"/>
            <w:shd w:val="clear" w:color="auto" w:fill="FFFFFF" w:themeFill="background1"/>
            <w:vAlign w:val="center"/>
          </w:tcPr>
          <w:p w14:paraId="45BE36B9"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7E377024" w14:textId="77777777" w:rsidTr="0033214A">
        <w:trPr>
          <w:cantSplit/>
          <w:trHeight w:val="345"/>
        </w:trPr>
        <w:tc>
          <w:tcPr>
            <w:tcW w:w="2268" w:type="dxa"/>
            <w:shd w:val="clear" w:color="auto" w:fill="FFFFFF" w:themeFill="background1"/>
            <w:vAlign w:val="center"/>
          </w:tcPr>
          <w:p w14:paraId="7AFC5233"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螢幕</w:t>
            </w:r>
          </w:p>
        </w:tc>
        <w:tc>
          <w:tcPr>
            <w:tcW w:w="1984" w:type="dxa"/>
            <w:shd w:val="clear" w:color="auto" w:fill="FFFFFF" w:themeFill="background1"/>
            <w:vAlign w:val="center"/>
          </w:tcPr>
          <w:p w14:paraId="3CEA564E"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04FDB7D8"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14829437"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707CC50A"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7DA00046" w14:textId="77777777" w:rsidR="00D44975" w:rsidRPr="00882C0C" w:rsidRDefault="00D959BB"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貳</w:t>
            </w:r>
          </w:p>
        </w:tc>
      </w:tr>
      <w:tr w:rsidR="00882C0C" w:rsidRPr="00882C0C" w14:paraId="13B7E69A" w14:textId="77777777" w:rsidTr="0033214A">
        <w:trPr>
          <w:cantSplit/>
          <w:trHeight w:val="345"/>
        </w:trPr>
        <w:tc>
          <w:tcPr>
            <w:tcW w:w="2268" w:type="dxa"/>
            <w:shd w:val="clear" w:color="auto" w:fill="FFFFFF" w:themeFill="background1"/>
            <w:vAlign w:val="center"/>
          </w:tcPr>
          <w:p w14:paraId="2FD618E1"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充氣機</w:t>
            </w:r>
          </w:p>
        </w:tc>
        <w:tc>
          <w:tcPr>
            <w:tcW w:w="1984" w:type="dxa"/>
            <w:shd w:val="clear" w:color="auto" w:fill="FFFFFF" w:themeFill="background1"/>
            <w:vAlign w:val="center"/>
          </w:tcPr>
          <w:p w14:paraId="438536B2"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68902507"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7CE959A0"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1F205865"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36EBEB8A"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1E7E9638" w14:textId="77777777" w:rsidTr="0033214A">
        <w:trPr>
          <w:cantSplit/>
          <w:trHeight w:val="345"/>
        </w:trPr>
        <w:tc>
          <w:tcPr>
            <w:tcW w:w="2268" w:type="dxa"/>
            <w:shd w:val="clear" w:color="auto" w:fill="FFFFFF" w:themeFill="background1"/>
            <w:vAlign w:val="center"/>
          </w:tcPr>
          <w:p w14:paraId="111650C7"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內視鏡及光源線</w:t>
            </w:r>
          </w:p>
        </w:tc>
        <w:tc>
          <w:tcPr>
            <w:tcW w:w="1984" w:type="dxa"/>
            <w:shd w:val="clear" w:color="auto" w:fill="FFFFFF" w:themeFill="background1"/>
            <w:vAlign w:val="center"/>
          </w:tcPr>
          <w:p w14:paraId="2025A9ED"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5FF4B573"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49E1DA23"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787A56FD"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組</w:t>
            </w:r>
          </w:p>
        </w:tc>
        <w:tc>
          <w:tcPr>
            <w:tcW w:w="1025" w:type="dxa"/>
            <w:shd w:val="clear" w:color="auto" w:fill="FFFFFF" w:themeFill="background1"/>
            <w:vAlign w:val="center"/>
          </w:tcPr>
          <w:p w14:paraId="086825CB"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21DD5A2C" w14:textId="77777777" w:rsidTr="0033214A">
        <w:trPr>
          <w:cantSplit/>
          <w:trHeight w:val="345"/>
        </w:trPr>
        <w:tc>
          <w:tcPr>
            <w:tcW w:w="2268" w:type="dxa"/>
            <w:shd w:val="clear" w:color="auto" w:fill="FFFFFF" w:themeFill="background1"/>
            <w:vAlign w:val="center"/>
          </w:tcPr>
          <w:p w14:paraId="7955A208" w14:textId="77777777" w:rsidR="00D44975" w:rsidRPr="00882C0C" w:rsidRDefault="00D44975" w:rsidP="001D0273">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DICOM Gateway</w:t>
            </w:r>
          </w:p>
        </w:tc>
        <w:tc>
          <w:tcPr>
            <w:tcW w:w="1984" w:type="dxa"/>
            <w:shd w:val="clear" w:color="auto" w:fill="FFFFFF" w:themeFill="background1"/>
            <w:vAlign w:val="center"/>
          </w:tcPr>
          <w:p w14:paraId="6535F5E1"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6226A502"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7F95299F"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186AA82F"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4EC2CA72" w14:textId="77777777" w:rsidR="00D44975" w:rsidRPr="00882C0C" w:rsidRDefault="00D44975" w:rsidP="00D20E02">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壹</w:t>
            </w:r>
          </w:p>
        </w:tc>
      </w:tr>
      <w:tr w:rsidR="00882C0C" w:rsidRPr="00882C0C" w14:paraId="4C8702AE" w14:textId="77777777" w:rsidTr="0033214A">
        <w:trPr>
          <w:cantSplit/>
          <w:trHeight w:val="345"/>
        </w:trPr>
        <w:tc>
          <w:tcPr>
            <w:tcW w:w="2268" w:type="dxa"/>
            <w:shd w:val="clear" w:color="auto" w:fill="FFFFFF" w:themeFill="background1"/>
            <w:vAlign w:val="center"/>
          </w:tcPr>
          <w:p w14:paraId="43D90CE5" w14:textId="77777777" w:rsidR="00D959BB" w:rsidRPr="00882C0C" w:rsidRDefault="00D959BB" w:rsidP="00D959BB">
            <w:pPr>
              <w:pStyle w:val="a9"/>
              <w:numPr>
                <w:ilvl w:val="0"/>
                <w:numId w:val="18"/>
              </w:numPr>
              <w:tabs>
                <w:tab w:val="left" w:pos="206"/>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配件-儀器</w:t>
            </w:r>
            <w:proofErr w:type="gramStart"/>
            <w:r w:rsidRPr="00882C0C">
              <w:rPr>
                <w:rFonts w:ascii="微軟正黑體" w:eastAsia="微軟正黑體" w:hAnsi="微軟正黑體" w:hint="eastAsia"/>
                <w:szCs w:val="24"/>
              </w:rPr>
              <w:t>臺</w:t>
            </w:r>
            <w:proofErr w:type="gramEnd"/>
            <w:r w:rsidRPr="00882C0C">
              <w:rPr>
                <w:rFonts w:ascii="微軟正黑體" w:eastAsia="微軟正黑體" w:hAnsi="微軟正黑體" w:hint="eastAsia"/>
                <w:szCs w:val="24"/>
              </w:rPr>
              <w:t>車</w:t>
            </w:r>
          </w:p>
        </w:tc>
        <w:tc>
          <w:tcPr>
            <w:tcW w:w="1984" w:type="dxa"/>
            <w:shd w:val="clear" w:color="auto" w:fill="FFFFFF" w:themeFill="background1"/>
            <w:vAlign w:val="center"/>
          </w:tcPr>
          <w:p w14:paraId="78D08EE5" w14:textId="77777777" w:rsidR="00D959BB" w:rsidRPr="00882C0C" w:rsidRDefault="00D959BB" w:rsidP="00D959BB">
            <w:pPr>
              <w:adjustRightInd w:val="0"/>
              <w:snapToGrid w:val="0"/>
              <w:spacing w:line="240" w:lineRule="atLeast"/>
              <w:ind w:left="-35"/>
              <w:jc w:val="center"/>
              <w:rPr>
                <w:rFonts w:ascii="微軟正黑體" w:eastAsia="微軟正黑體" w:hAnsi="微軟正黑體"/>
                <w:szCs w:val="24"/>
              </w:rPr>
            </w:pPr>
          </w:p>
        </w:tc>
        <w:tc>
          <w:tcPr>
            <w:tcW w:w="1985" w:type="dxa"/>
            <w:shd w:val="clear" w:color="auto" w:fill="FFFFFF" w:themeFill="background1"/>
            <w:vAlign w:val="center"/>
          </w:tcPr>
          <w:p w14:paraId="7406E1FF" w14:textId="77777777" w:rsidR="00D959BB" w:rsidRPr="00882C0C" w:rsidRDefault="00D959BB" w:rsidP="00D959BB">
            <w:pPr>
              <w:adjustRightInd w:val="0"/>
              <w:snapToGrid w:val="0"/>
              <w:spacing w:line="240" w:lineRule="atLeast"/>
              <w:ind w:left="-35"/>
              <w:jc w:val="center"/>
              <w:rPr>
                <w:rFonts w:ascii="微軟正黑體" w:eastAsia="微軟正黑體" w:hAnsi="微軟正黑體"/>
                <w:szCs w:val="24"/>
              </w:rPr>
            </w:pPr>
          </w:p>
        </w:tc>
        <w:tc>
          <w:tcPr>
            <w:tcW w:w="1734" w:type="dxa"/>
            <w:shd w:val="clear" w:color="auto" w:fill="FFFFFF" w:themeFill="background1"/>
            <w:vAlign w:val="center"/>
          </w:tcPr>
          <w:p w14:paraId="4718E8C0" w14:textId="77777777" w:rsidR="00D959BB" w:rsidRPr="00882C0C" w:rsidRDefault="00D959BB" w:rsidP="00D959BB">
            <w:pPr>
              <w:adjustRightInd w:val="0"/>
              <w:snapToGrid w:val="0"/>
              <w:spacing w:line="240" w:lineRule="atLeast"/>
              <w:ind w:left="-35"/>
              <w:jc w:val="center"/>
              <w:rPr>
                <w:rFonts w:ascii="微軟正黑體" w:eastAsia="微軟正黑體" w:hAnsi="微軟正黑體"/>
                <w:szCs w:val="24"/>
              </w:rPr>
            </w:pPr>
          </w:p>
        </w:tc>
        <w:tc>
          <w:tcPr>
            <w:tcW w:w="817" w:type="dxa"/>
            <w:shd w:val="clear" w:color="auto" w:fill="FFFFFF" w:themeFill="background1"/>
            <w:vAlign w:val="center"/>
          </w:tcPr>
          <w:p w14:paraId="21A5E3FF" w14:textId="77777777" w:rsidR="00D959BB" w:rsidRPr="00882C0C" w:rsidRDefault="00D959BB" w:rsidP="00D959BB">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台</w:t>
            </w:r>
          </w:p>
        </w:tc>
        <w:tc>
          <w:tcPr>
            <w:tcW w:w="1025" w:type="dxa"/>
            <w:shd w:val="clear" w:color="auto" w:fill="FFFFFF" w:themeFill="background1"/>
            <w:vAlign w:val="center"/>
          </w:tcPr>
          <w:p w14:paraId="742863BB" w14:textId="77777777" w:rsidR="00D959BB" w:rsidRPr="00882C0C" w:rsidRDefault="00D959BB" w:rsidP="00D959BB">
            <w:pPr>
              <w:adjustRightInd w:val="0"/>
              <w:snapToGrid w:val="0"/>
              <w:spacing w:line="240" w:lineRule="atLeast"/>
              <w:ind w:left="-35"/>
              <w:jc w:val="center"/>
              <w:rPr>
                <w:rFonts w:ascii="微軟正黑體" w:eastAsia="微軟正黑體" w:hAnsi="微軟正黑體"/>
                <w:szCs w:val="24"/>
              </w:rPr>
            </w:pPr>
            <w:r w:rsidRPr="00882C0C">
              <w:rPr>
                <w:rFonts w:ascii="微軟正黑體" w:eastAsia="微軟正黑體" w:hAnsi="微軟正黑體" w:hint="eastAsia"/>
                <w:szCs w:val="24"/>
              </w:rPr>
              <w:t>貳</w:t>
            </w:r>
          </w:p>
        </w:tc>
      </w:tr>
    </w:tbl>
    <w:p w14:paraId="727EAFE4" w14:textId="77777777" w:rsidR="0023661D" w:rsidRPr="00882C0C"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標的物價</w:t>
      </w:r>
      <w:r w:rsidR="00D00174" w:rsidRPr="00882C0C">
        <w:rPr>
          <w:rFonts w:ascii="微軟正黑體" w:eastAsia="微軟正黑體" w:hAnsi="微軟正黑體" w:hint="eastAsia"/>
          <w:b/>
          <w:szCs w:val="24"/>
        </w:rPr>
        <w:t>金</w:t>
      </w:r>
    </w:p>
    <w:p w14:paraId="012EA023" w14:textId="77777777" w:rsidR="0023661D" w:rsidRPr="00882C0C" w:rsidRDefault="00244183" w:rsidP="00D20E02">
      <w:pPr>
        <w:adjustRightInd w:val="0"/>
        <w:snapToGrid w:val="0"/>
        <w:spacing w:line="240" w:lineRule="atLeast"/>
        <w:ind w:left="938" w:hanging="456"/>
        <w:rPr>
          <w:rFonts w:ascii="微軟正黑體" w:eastAsia="微軟正黑體" w:hAnsi="微軟正黑體"/>
          <w:szCs w:val="24"/>
        </w:rPr>
      </w:pPr>
      <w:r w:rsidRPr="00882C0C">
        <w:rPr>
          <w:rFonts w:ascii="微軟正黑體" w:eastAsia="微軟正黑體" w:hAnsi="微軟正黑體" w:hint="eastAsia"/>
          <w:szCs w:val="24"/>
        </w:rPr>
        <w:t>一、</w:t>
      </w:r>
      <w:r w:rsidR="00444AC5" w:rsidRPr="00882C0C">
        <w:rPr>
          <w:rFonts w:ascii="微軟正黑體" w:eastAsia="微軟正黑體" w:hAnsi="微軟正黑體" w:hint="eastAsia"/>
          <w:szCs w:val="24"/>
        </w:rPr>
        <w:t>標的物總價新臺幣</w:t>
      </w:r>
      <w:r w:rsidR="005B3EC0" w:rsidRPr="00882C0C">
        <w:rPr>
          <w:rFonts w:ascii="微軟正黑體" w:eastAsia="微軟正黑體" w:hAnsi="微軟正黑體" w:hint="eastAsia"/>
          <w:szCs w:val="24"/>
        </w:rPr>
        <w:t>______</w:t>
      </w:r>
      <w:r w:rsidR="00444AC5" w:rsidRPr="00882C0C">
        <w:rPr>
          <w:rFonts w:ascii="微軟正黑體" w:eastAsia="微軟正黑體" w:hAnsi="微軟正黑體" w:hint="eastAsia"/>
          <w:szCs w:val="24"/>
        </w:rPr>
        <w:t>元整，</w:t>
      </w:r>
      <w:proofErr w:type="gramStart"/>
      <w:r w:rsidR="00444AC5" w:rsidRPr="00882C0C">
        <w:rPr>
          <w:rFonts w:ascii="微軟正黑體" w:eastAsia="微軟正黑體" w:hAnsi="微軟正黑體" w:hint="eastAsia"/>
          <w:szCs w:val="24"/>
        </w:rPr>
        <w:t>另折讓</w:t>
      </w:r>
      <w:proofErr w:type="gramEnd"/>
      <w:r w:rsidR="00444AC5" w:rsidRPr="00882C0C">
        <w:rPr>
          <w:rFonts w:ascii="微軟正黑體" w:eastAsia="微軟正黑體" w:hAnsi="微軟正黑體" w:hint="eastAsia"/>
          <w:szCs w:val="24"/>
        </w:rPr>
        <w:t>新臺幣</w:t>
      </w:r>
      <w:r w:rsidR="005B3EC0" w:rsidRPr="00882C0C">
        <w:rPr>
          <w:rFonts w:ascii="微軟正黑體" w:eastAsia="微軟正黑體" w:hAnsi="微軟正黑體" w:hint="eastAsia"/>
          <w:szCs w:val="24"/>
        </w:rPr>
        <w:t>_________</w:t>
      </w:r>
      <w:r w:rsidR="00444AC5" w:rsidRPr="00882C0C">
        <w:rPr>
          <w:rFonts w:ascii="微軟正黑體" w:eastAsia="微軟正黑體" w:hAnsi="微軟正黑體" w:hint="eastAsia"/>
          <w:szCs w:val="24"/>
        </w:rPr>
        <w:t>元整，本約淨價新臺幣</w:t>
      </w:r>
      <w:r w:rsidR="005B3EC0" w:rsidRPr="00882C0C">
        <w:rPr>
          <w:rFonts w:ascii="微軟正黑體" w:eastAsia="微軟正黑體" w:hAnsi="微軟正黑體" w:hint="eastAsia"/>
          <w:szCs w:val="24"/>
        </w:rPr>
        <w:t>____</w:t>
      </w:r>
      <w:r w:rsidR="00444AC5" w:rsidRPr="00882C0C">
        <w:rPr>
          <w:rFonts w:ascii="微軟正黑體" w:eastAsia="微軟正黑體" w:hAnsi="微軟正黑體" w:hint="eastAsia"/>
          <w:szCs w:val="24"/>
        </w:rPr>
        <w:t>元整</w:t>
      </w:r>
      <w:r w:rsidR="0023661D" w:rsidRPr="00882C0C">
        <w:rPr>
          <w:rFonts w:ascii="微軟正黑體" w:eastAsia="微軟正黑體" w:hAnsi="微軟正黑體" w:hint="eastAsia"/>
          <w:szCs w:val="24"/>
        </w:rPr>
        <w:t>（本價款包含一切稅金、設備安裝、運費、試用及必要人員教育訓練等費用在內）</w:t>
      </w:r>
      <w:r w:rsidR="006769E8" w:rsidRPr="00882C0C">
        <w:rPr>
          <w:rFonts w:ascii="微軟正黑體" w:eastAsia="微軟正黑體" w:hAnsi="微軟正黑體" w:hint="eastAsia"/>
          <w:szCs w:val="24"/>
        </w:rPr>
        <w:t>。</w:t>
      </w:r>
    </w:p>
    <w:p w14:paraId="74C21E2D" w14:textId="77777777" w:rsidR="00264510" w:rsidRPr="00882C0C" w:rsidRDefault="0023661D" w:rsidP="00D20E02">
      <w:pPr>
        <w:adjustRightInd w:val="0"/>
        <w:snapToGrid w:val="0"/>
        <w:spacing w:line="240" w:lineRule="atLeast"/>
        <w:ind w:left="938" w:hanging="456"/>
        <w:rPr>
          <w:rFonts w:ascii="微軟正黑體" w:eastAsia="微軟正黑體" w:hAnsi="微軟正黑體"/>
          <w:szCs w:val="24"/>
        </w:rPr>
      </w:pPr>
      <w:r w:rsidRPr="00882C0C">
        <w:rPr>
          <w:rFonts w:ascii="微軟正黑體" w:eastAsia="微軟正黑體" w:hAnsi="微軟正黑體" w:hint="eastAsia"/>
          <w:szCs w:val="24"/>
        </w:rPr>
        <w:t>二、本合約訂定後，如因稅法變更而增加稅捐或因匯率變動致成本或其他費用增加時，概由乙方負責與甲方無涉，乙方不得請求變更原訂之總價。</w:t>
      </w:r>
    </w:p>
    <w:p w14:paraId="560C9EC8" w14:textId="77777777" w:rsidR="00FA7ED0" w:rsidRPr="00882C0C" w:rsidRDefault="00FA7ED0" w:rsidP="00D20E02">
      <w:pPr>
        <w:adjustRightInd w:val="0"/>
        <w:snapToGrid w:val="0"/>
        <w:spacing w:line="240" w:lineRule="atLeast"/>
        <w:ind w:left="938" w:hanging="456"/>
        <w:rPr>
          <w:rFonts w:ascii="微軟正黑體" w:eastAsia="微軟正黑體" w:hAnsi="微軟正黑體"/>
          <w:szCs w:val="24"/>
        </w:rPr>
      </w:pPr>
      <w:r w:rsidRPr="00882C0C">
        <w:rPr>
          <w:rFonts w:ascii="微軟正黑體" w:eastAsia="微軟正黑體" w:hAnsi="微軟正黑體" w:hint="eastAsia"/>
        </w:rPr>
        <w:t>三、乙方承諾至西元</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年</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月</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日</w:t>
      </w:r>
      <w:r w:rsidR="00E72B74" w:rsidRPr="00882C0C">
        <w:rPr>
          <w:rFonts w:ascii="微軟正黑體" w:eastAsia="微軟正黑體" w:hAnsi="微軟正黑體" w:hint="eastAsia"/>
        </w:rPr>
        <w:t>前，以本約條件持續供應甲方再購標的</w:t>
      </w:r>
      <w:r w:rsidRPr="00882C0C">
        <w:rPr>
          <w:rFonts w:ascii="微軟正黑體" w:eastAsia="微軟正黑體" w:hAnsi="微軟正黑體" w:hint="eastAsia"/>
        </w:rPr>
        <w:t>物。</w:t>
      </w:r>
    </w:p>
    <w:p w14:paraId="3D343C64" w14:textId="77777777" w:rsidR="00A439D9" w:rsidRPr="00882C0C"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交付及安裝</w:t>
      </w:r>
    </w:p>
    <w:p w14:paraId="17FDAB16" w14:textId="40F67228" w:rsidR="00D1181A" w:rsidRPr="00882C0C" w:rsidRDefault="00D1181A" w:rsidP="001926DA">
      <w:pPr>
        <w:numPr>
          <w:ilvl w:val="1"/>
          <w:numId w:val="1"/>
        </w:num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地點：</w:t>
      </w:r>
      <w:r w:rsidR="00D671A8" w:rsidRPr="00882C0C">
        <w:rPr>
          <w:rFonts w:ascii="微軟正黑體" w:eastAsia="微軟正黑體" w:hAnsi="微軟正黑體" w:hint="eastAsia"/>
          <w:szCs w:val="24"/>
        </w:rPr>
        <w:t>門諾醫院</w:t>
      </w:r>
      <w:r w:rsidR="00D44975" w:rsidRPr="00882C0C">
        <w:rPr>
          <w:rFonts w:ascii="微軟正黑體" w:eastAsia="微軟正黑體" w:hAnsi="微軟正黑體" w:hint="eastAsia"/>
          <w:szCs w:val="24"/>
        </w:rPr>
        <w:t>平安</w:t>
      </w:r>
      <w:r w:rsidR="00D671A8" w:rsidRPr="00882C0C">
        <w:rPr>
          <w:rFonts w:ascii="微軟正黑體" w:eastAsia="微軟正黑體" w:hAnsi="微軟正黑體" w:hint="eastAsia"/>
          <w:szCs w:val="24"/>
        </w:rPr>
        <w:t>樓</w:t>
      </w:r>
      <w:r w:rsidR="00D44975" w:rsidRPr="00882C0C">
        <w:rPr>
          <w:rFonts w:ascii="微軟正黑體" w:eastAsia="微軟正黑體" w:hAnsi="微軟正黑體" w:hint="eastAsia"/>
          <w:szCs w:val="24"/>
        </w:rPr>
        <w:t>手術室</w:t>
      </w:r>
      <w:r w:rsidR="006E3371">
        <w:rPr>
          <w:rFonts w:ascii="微軟正黑體" w:eastAsia="微軟正黑體" w:hAnsi="微軟正黑體" w:hint="eastAsia"/>
          <w:szCs w:val="24"/>
        </w:rPr>
        <w:t>。</w:t>
      </w:r>
    </w:p>
    <w:p w14:paraId="79992DE6" w14:textId="77777777" w:rsidR="00D1181A" w:rsidRPr="00882C0C" w:rsidRDefault="00D1181A" w:rsidP="001926DA">
      <w:pPr>
        <w:numPr>
          <w:ilvl w:val="1"/>
          <w:numId w:val="1"/>
        </w:num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期程：</w:t>
      </w:r>
    </w:p>
    <w:tbl>
      <w:tblPr>
        <w:tblStyle w:val="af3"/>
        <w:tblW w:w="0" w:type="auto"/>
        <w:tblInd w:w="1101" w:type="dxa"/>
        <w:tblLook w:val="04A0" w:firstRow="1" w:lastRow="0" w:firstColumn="1" w:lastColumn="0" w:noHBand="0" w:noVBand="1"/>
      </w:tblPr>
      <w:tblGrid>
        <w:gridCol w:w="769"/>
        <w:gridCol w:w="3011"/>
        <w:gridCol w:w="3760"/>
      </w:tblGrid>
      <w:tr w:rsidR="00882C0C" w:rsidRPr="00882C0C" w14:paraId="2205C4AF" w14:textId="77777777" w:rsidTr="00DB1768">
        <w:tc>
          <w:tcPr>
            <w:tcW w:w="769" w:type="dxa"/>
          </w:tcPr>
          <w:p w14:paraId="0482D8A1" w14:textId="77777777" w:rsidR="00BE549A" w:rsidRPr="00882C0C" w:rsidRDefault="00BE549A" w:rsidP="00D20E02">
            <w:pPr>
              <w:pStyle w:val="4"/>
              <w:adjustRightInd w:val="0"/>
              <w:snapToGrid w:val="0"/>
              <w:spacing w:line="240" w:lineRule="atLeast"/>
              <w:ind w:left="108" w:hangingChars="45" w:hanging="108"/>
              <w:jc w:val="center"/>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期別</w:t>
            </w:r>
          </w:p>
        </w:tc>
        <w:tc>
          <w:tcPr>
            <w:tcW w:w="3011" w:type="dxa"/>
          </w:tcPr>
          <w:p w14:paraId="2ABD4692" w14:textId="77777777" w:rsidR="00BE549A" w:rsidRPr="00882C0C"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工作項目</w:t>
            </w:r>
          </w:p>
        </w:tc>
        <w:tc>
          <w:tcPr>
            <w:tcW w:w="3760" w:type="dxa"/>
          </w:tcPr>
          <w:p w14:paraId="3A491DB7" w14:textId="77777777" w:rsidR="00BE549A" w:rsidRPr="00882C0C"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交付文件或設備</w:t>
            </w:r>
          </w:p>
        </w:tc>
      </w:tr>
      <w:tr w:rsidR="00882C0C" w:rsidRPr="00882C0C" w14:paraId="53851865" w14:textId="77777777" w:rsidTr="00DB1768">
        <w:tc>
          <w:tcPr>
            <w:tcW w:w="769" w:type="dxa"/>
            <w:vAlign w:val="center"/>
          </w:tcPr>
          <w:p w14:paraId="525720D3" w14:textId="77777777" w:rsidR="00BE549A" w:rsidRPr="00882C0C"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w:t>
            </w:r>
            <w:proofErr w:type="gramStart"/>
            <w:r w:rsidRPr="00882C0C">
              <w:rPr>
                <w:rFonts w:ascii="微軟正黑體" w:eastAsia="微軟正黑體" w:hAnsi="微軟正黑體" w:hint="eastAsia"/>
                <w:szCs w:val="24"/>
                <w:lang w:eastAsia="zh-TW"/>
              </w:rPr>
              <w:t>一</w:t>
            </w:r>
            <w:proofErr w:type="gramEnd"/>
            <w:r w:rsidRPr="00882C0C">
              <w:rPr>
                <w:rFonts w:ascii="微軟正黑體" w:eastAsia="微軟正黑體" w:hAnsi="微軟正黑體" w:hint="eastAsia"/>
                <w:szCs w:val="24"/>
                <w:lang w:eastAsia="zh-TW"/>
              </w:rPr>
              <w:t>)</w:t>
            </w:r>
          </w:p>
        </w:tc>
        <w:tc>
          <w:tcPr>
            <w:tcW w:w="3011" w:type="dxa"/>
            <w:vAlign w:val="center"/>
          </w:tcPr>
          <w:p w14:paraId="739321C8" w14:textId="77777777" w:rsidR="00BE549A" w:rsidRPr="00882C0C"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簽約後90日辦理交機</w:t>
            </w:r>
          </w:p>
        </w:tc>
        <w:tc>
          <w:tcPr>
            <w:tcW w:w="3760" w:type="dxa"/>
          </w:tcPr>
          <w:p w14:paraId="6E83DB68" w14:textId="77777777" w:rsidR="00BE549A" w:rsidRPr="00882C0C" w:rsidRDefault="00BE4889" w:rsidP="00D20E02">
            <w:pPr>
              <w:pStyle w:val="4"/>
              <w:adjustRightInd w:val="0"/>
              <w:snapToGrid w:val="0"/>
              <w:spacing w:line="240" w:lineRule="atLeast"/>
              <w:ind w:left="-45"/>
              <w:rPr>
                <w:rFonts w:ascii="微軟正黑體" w:eastAsia="微軟正黑體" w:hAnsi="微軟正黑體"/>
                <w:szCs w:val="24"/>
                <w:lang w:eastAsia="zh-TW"/>
              </w:rPr>
            </w:pPr>
            <w:r w:rsidRPr="00882C0C">
              <w:rPr>
                <w:rFonts w:ascii="微軟正黑體" w:eastAsia="微軟正黑體" w:hAnsi="微軟正黑體" w:hint="eastAsia"/>
                <w:szCs w:val="24"/>
              </w:rPr>
              <w:t>儀器設備交貨點收單</w:t>
            </w:r>
            <w:r w:rsidR="00BE549A" w:rsidRPr="00882C0C">
              <w:rPr>
                <w:rFonts w:ascii="微軟正黑體" w:eastAsia="微軟正黑體" w:hAnsi="微軟正黑體" w:hint="eastAsia"/>
                <w:szCs w:val="24"/>
              </w:rPr>
              <w:t>、</w:t>
            </w:r>
            <w:r w:rsidR="00BE549A" w:rsidRPr="00882C0C">
              <w:rPr>
                <w:rFonts w:ascii="微軟正黑體" w:eastAsia="微軟正黑體" w:hAnsi="微軟正黑體" w:hint="eastAsia"/>
                <w:spacing w:val="6"/>
                <w:szCs w:val="24"/>
              </w:rPr>
              <w:t>出廠證明</w:t>
            </w:r>
          </w:p>
        </w:tc>
      </w:tr>
      <w:tr w:rsidR="00882C0C" w:rsidRPr="00882C0C" w14:paraId="4927DEA5" w14:textId="77777777" w:rsidTr="00DB1768">
        <w:tc>
          <w:tcPr>
            <w:tcW w:w="769" w:type="dxa"/>
            <w:vAlign w:val="center"/>
          </w:tcPr>
          <w:p w14:paraId="3405BF05" w14:textId="77777777" w:rsidR="00BE549A" w:rsidRPr="00882C0C"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(二)</w:t>
            </w:r>
          </w:p>
        </w:tc>
        <w:tc>
          <w:tcPr>
            <w:tcW w:w="3011" w:type="dxa"/>
            <w:vAlign w:val="center"/>
          </w:tcPr>
          <w:p w14:paraId="5B7E04F9" w14:textId="77777777" w:rsidR="00BE549A" w:rsidRPr="00882C0C"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882C0C">
              <w:rPr>
                <w:rFonts w:ascii="微軟正黑體" w:eastAsia="微軟正黑體" w:hAnsi="微軟正黑體" w:hint="eastAsia"/>
                <w:szCs w:val="24"/>
                <w:lang w:eastAsia="zh-TW"/>
              </w:rPr>
              <w:t>試運轉1個月後辦理驗收</w:t>
            </w:r>
          </w:p>
        </w:tc>
        <w:tc>
          <w:tcPr>
            <w:tcW w:w="3760" w:type="dxa"/>
          </w:tcPr>
          <w:p w14:paraId="0C919C5A" w14:textId="77777777" w:rsidR="00BE549A" w:rsidRPr="00882C0C" w:rsidRDefault="001B421E" w:rsidP="00D20E02">
            <w:pPr>
              <w:adjustRightInd w:val="0"/>
              <w:snapToGrid w:val="0"/>
              <w:spacing w:line="240" w:lineRule="atLeast"/>
              <w:ind w:left="2" w:hanging="2"/>
              <w:rPr>
                <w:rFonts w:ascii="微軟正黑體" w:eastAsia="微軟正黑體" w:hAnsi="微軟正黑體"/>
                <w:szCs w:val="24"/>
              </w:rPr>
            </w:pPr>
            <w:r w:rsidRPr="00882C0C">
              <w:rPr>
                <w:rFonts w:ascii="微軟正黑體" w:eastAsia="微軟正黑體" w:hAnsi="微軟正黑體" w:hint="eastAsia"/>
                <w:szCs w:val="24"/>
              </w:rPr>
              <w:t>驗收單、</w:t>
            </w:r>
            <w:proofErr w:type="gramStart"/>
            <w:r w:rsidRPr="00882C0C">
              <w:rPr>
                <w:rFonts w:ascii="微軟正黑體" w:eastAsia="微軟正黑體" w:hAnsi="微軟正黑體" w:hint="eastAsia"/>
                <w:szCs w:val="24"/>
              </w:rPr>
              <w:t>保固書</w:t>
            </w:r>
            <w:proofErr w:type="gramEnd"/>
          </w:p>
        </w:tc>
      </w:tr>
    </w:tbl>
    <w:p w14:paraId="19953164" w14:textId="77777777" w:rsidR="00D1181A" w:rsidRPr="00882C0C"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882C0C">
        <w:rPr>
          <w:rFonts w:ascii="微軟正黑體" w:eastAsia="微軟正黑體" w:hAnsi="微軟正黑體" w:hint="eastAsia"/>
          <w:szCs w:val="24"/>
        </w:rPr>
        <w:lastRenderedPageBreak/>
        <w:t>乙方應提供</w:t>
      </w:r>
      <w:r w:rsidR="0030598D" w:rsidRPr="00882C0C">
        <w:rPr>
          <w:rFonts w:ascii="微軟正黑體" w:eastAsia="微軟正黑體" w:hAnsi="微軟正黑體" w:hint="eastAsia"/>
          <w:szCs w:val="24"/>
        </w:rPr>
        <w:t>標的物</w:t>
      </w:r>
      <w:r w:rsidRPr="00882C0C">
        <w:rPr>
          <w:rFonts w:ascii="微軟正黑體" w:eastAsia="微軟正黑體" w:hAnsi="微軟正黑體" w:hint="eastAsia"/>
          <w:szCs w:val="24"/>
        </w:rPr>
        <w:t>充分之保護措施，日後</w:t>
      </w:r>
      <w:r w:rsidR="0030598D" w:rsidRPr="00882C0C">
        <w:rPr>
          <w:rFonts w:ascii="微軟正黑體" w:eastAsia="微軟正黑體" w:hAnsi="微軟正黑體" w:hint="eastAsia"/>
          <w:szCs w:val="24"/>
        </w:rPr>
        <w:t>標的物</w:t>
      </w:r>
      <w:r w:rsidRPr="00882C0C">
        <w:rPr>
          <w:rFonts w:ascii="微軟正黑體" w:eastAsia="微軟正黑體" w:hAnsi="微軟正黑體" w:hint="eastAsia"/>
          <w:szCs w:val="24"/>
        </w:rPr>
        <w:t>損壞，不應以停電、水、空調為藉口，要求甲方支付維修及零件費用。</w:t>
      </w:r>
    </w:p>
    <w:p w14:paraId="0B948DD1" w14:textId="77777777" w:rsidR="00D1181A" w:rsidRPr="00882C0C"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未經事先向甲方申請批准，乙方不得將任何未獲授權的資訊系統或裝置與甲方資訊系統連結。</w:t>
      </w:r>
    </w:p>
    <w:p w14:paraId="5D113F26" w14:textId="77777777" w:rsidR="00D1181A" w:rsidRPr="00882C0C"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系統不得利用數據機</w:t>
      </w:r>
      <w:proofErr w:type="gramStart"/>
      <w:r w:rsidRPr="00882C0C">
        <w:rPr>
          <w:rFonts w:ascii="微軟正黑體" w:eastAsia="微軟正黑體" w:hAnsi="微軟正黑體" w:hint="eastAsia"/>
          <w:szCs w:val="24"/>
        </w:rPr>
        <w:t>或非甲方</w:t>
      </w:r>
      <w:proofErr w:type="gramEnd"/>
      <w:r w:rsidRPr="00882C0C">
        <w:rPr>
          <w:rFonts w:ascii="微軟正黑體" w:eastAsia="微軟正黑體" w:hAnsi="微軟正黑體" w:hint="eastAsia"/>
          <w:szCs w:val="24"/>
        </w:rPr>
        <w:t>指定遠端遙控軟體等通訊裝置或軟體與甲方外部網路連線。防毒或防火牆軟體由甲方指定方式辦理。</w:t>
      </w:r>
    </w:p>
    <w:p w14:paraId="79B085CB" w14:textId="77777777" w:rsidR="00132441" w:rsidRPr="00882C0C"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882C0C">
        <w:rPr>
          <w:rFonts w:ascii="微軟正黑體" w:eastAsia="微軟正黑體" w:hAnsi="微軟正黑體" w:hint="eastAsia"/>
          <w:szCs w:val="24"/>
        </w:rPr>
        <w:t>施工時如有測試需要，須以獨立網路方式測試。如需與甲方現行系統整合測試，需與甲方確認測試時間與測試方式。</w:t>
      </w:r>
    </w:p>
    <w:p w14:paraId="0409B9A8" w14:textId="77777777" w:rsidR="00141742" w:rsidRPr="00882C0C" w:rsidRDefault="00141742" w:rsidP="001926DA">
      <w:pPr>
        <w:numPr>
          <w:ilvl w:val="1"/>
          <w:numId w:val="1"/>
        </w:num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cs="新細明體" w:hint="eastAsia"/>
          <w:szCs w:val="24"/>
        </w:rPr>
        <w:t>裝機前需對場地空間進行儀器設置規劃，並依實際需求提供相關</w:t>
      </w:r>
      <w:proofErr w:type="gramStart"/>
      <w:r w:rsidRPr="00882C0C">
        <w:rPr>
          <w:rFonts w:ascii="微軟正黑體" w:eastAsia="微軟正黑體" w:hAnsi="微軟正黑體" w:cs="新細明體" w:hint="eastAsia"/>
          <w:szCs w:val="24"/>
        </w:rPr>
        <w:t>週</w:t>
      </w:r>
      <w:proofErr w:type="gramEnd"/>
      <w:r w:rsidRPr="00882C0C">
        <w:rPr>
          <w:rFonts w:ascii="微軟正黑體" w:eastAsia="微軟正黑體" w:hAnsi="微軟正黑體" w:cs="新細明體" w:hint="eastAsia"/>
          <w:szCs w:val="24"/>
        </w:rPr>
        <w:t>邊設置及安裝</w:t>
      </w:r>
      <w:r w:rsidR="00457D69" w:rsidRPr="00882C0C">
        <w:rPr>
          <w:rFonts w:ascii="微軟正黑體" w:eastAsia="微軟正黑體" w:hAnsi="微軟正黑體" w:hint="eastAsia"/>
          <w:szCs w:val="24"/>
        </w:rPr>
        <w:t>。</w:t>
      </w:r>
    </w:p>
    <w:p w14:paraId="04240DB8" w14:textId="77777777" w:rsidR="00132441" w:rsidRPr="00882C0C"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付款方式</w:t>
      </w:r>
    </w:p>
    <w:p w14:paraId="762EFB58" w14:textId="77777777" w:rsidR="00914A26" w:rsidRPr="00882C0C"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標</w:t>
      </w:r>
      <w:proofErr w:type="gramStart"/>
      <w:r w:rsidRPr="00882C0C">
        <w:rPr>
          <w:rFonts w:ascii="微軟正黑體" w:eastAsia="微軟正黑體" w:hAnsi="微軟正黑體" w:hint="eastAsia"/>
          <w:szCs w:val="24"/>
        </w:rPr>
        <w:t>的物經驗收通過後</w:t>
      </w:r>
      <w:r w:rsidRPr="00882C0C">
        <w:rPr>
          <w:rFonts w:ascii="微軟正黑體" w:eastAsia="微軟正黑體" w:hAnsi="微軟正黑體" w:hint="eastAsia"/>
          <w:spacing w:val="6"/>
          <w:szCs w:val="24"/>
        </w:rPr>
        <w:t>乙方</w:t>
      </w:r>
      <w:proofErr w:type="gramEnd"/>
      <w:r w:rsidRPr="00882C0C">
        <w:rPr>
          <w:rFonts w:ascii="微軟正黑體" w:eastAsia="微軟正黑體" w:hAnsi="微軟正黑體" w:hint="eastAsia"/>
          <w:szCs w:val="24"/>
        </w:rPr>
        <w:t>檢附發票等憑證向甲方提出請款，請款日在每月20號前，</w:t>
      </w:r>
      <w:proofErr w:type="gramStart"/>
      <w:r w:rsidRPr="00882C0C">
        <w:rPr>
          <w:rFonts w:ascii="微軟正黑體" w:eastAsia="微軟正黑體" w:hAnsi="微軟正黑體" w:hint="eastAsia"/>
          <w:szCs w:val="24"/>
        </w:rPr>
        <w:t>則次月月</w:t>
      </w:r>
      <w:proofErr w:type="gramEnd"/>
      <w:r w:rsidRPr="00882C0C">
        <w:rPr>
          <w:rFonts w:ascii="微軟正黑體" w:eastAsia="微軟正黑體" w:hAnsi="微軟正黑體" w:hint="eastAsia"/>
          <w:szCs w:val="24"/>
        </w:rPr>
        <w:t>底為付款日；否則順延至再次月之月底付款。甲方以匯款方式付款，若遇假日或銀行無營業則順延，匯款費用由乙方負擔。</w:t>
      </w:r>
    </w:p>
    <w:p w14:paraId="036D6552" w14:textId="77777777" w:rsidR="00914A26" w:rsidRPr="00882C0C"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甲方確認無誤後，扣除合約總價5%保固保證金(新臺幣</w:t>
      </w:r>
      <w:r w:rsidR="005B3EC0" w:rsidRPr="00882C0C">
        <w:rPr>
          <w:rFonts w:ascii="微軟正黑體" w:eastAsia="微軟正黑體" w:hAnsi="微軟正黑體" w:hint="eastAsia"/>
          <w:szCs w:val="24"/>
          <w:u w:val="single"/>
        </w:rPr>
        <w:t>____</w:t>
      </w:r>
      <w:r w:rsidRPr="00882C0C">
        <w:rPr>
          <w:rFonts w:ascii="微軟正黑體" w:eastAsia="微軟正黑體" w:hAnsi="微軟正黑體" w:hint="eastAsia"/>
          <w:szCs w:val="24"/>
        </w:rPr>
        <w:t>元整)後，以匯款方式支付餘款新臺幣</w:t>
      </w:r>
      <w:r w:rsidR="005B3EC0" w:rsidRPr="00882C0C">
        <w:rPr>
          <w:rFonts w:ascii="微軟正黑體" w:eastAsia="微軟正黑體" w:hAnsi="微軟正黑體" w:hint="eastAsia"/>
          <w:szCs w:val="24"/>
          <w:u w:val="single"/>
        </w:rPr>
        <w:t>____</w:t>
      </w:r>
      <w:r w:rsidRPr="00882C0C">
        <w:rPr>
          <w:rFonts w:ascii="微軟正黑體" w:eastAsia="微軟正黑體" w:hAnsi="微軟正黑體" w:hint="eastAsia"/>
          <w:szCs w:val="24"/>
        </w:rPr>
        <w:t>元整。</w:t>
      </w:r>
    </w:p>
    <w:p w14:paraId="16D4A221" w14:textId="3C2680B6" w:rsidR="00914A26" w:rsidRPr="00882C0C"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乙方提供留存於甲方之保固保證金，待</w:t>
      </w:r>
      <w:r w:rsidR="005B3EC0" w:rsidRPr="00882C0C">
        <w:rPr>
          <w:rFonts w:ascii="微軟正黑體" w:eastAsia="微軟正黑體" w:hAnsi="微軟正黑體" w:hint="eastAsia"/>
          <w:szCs w:val="24"/>
          <w:u w:val="single"/>
        </w:rPr>
        <w:t>___</w:t>
      </w:r>
      <w:r w:rsidRPr="00882C0C">
        <w:rPr>
          <w:rFonts w:ascii="微軟正黑體" w:eastAsia="微軟正黑體" w:hAnsi="微軟正黑體" w:hint="eastAsia"/>
          <w:szCs w:val="24"/>
        </w:rPr>
        <w:t>年保固期滿，經甲方認定乙方確實有盡到保固期內各項義務及服務並扣除相關</w:t>
      </w:r>
      <w:r w:rsidRPr="00882C0C">
        <w:rPr>
          <w:rFonts w:ascii="微軟正黑體" w:eastAsia="微軟正黑體" w:hAnsi="微軟正黑體" w:hint="eastAsia"/>
          <w:spacing w:val="-20"/>
          <w:szCs w:val="24"/>
        </w:rPr>
        <w:t>款項</w:t>
      </w:r>
      <w:r w:rsidRPr="00882C0C">
        <w:rPr>
          <w:rFonts w:ascii="微軟正黑體" w:eastAsia="微軟正黑體" w:hAnsi="微軟正黑體" w:hint="eastAsia"/>
          <w:szCs w:val="24"/>
        </w:rPr>
        <w:t>後，</w:t>
      </w:r>
      <w:proofErr w:type="gramStart"/>
      <w:r w:rsidRPr="00882C0C">
        <w:rPr>
          <w:rFonts w:ascii="微軟正黑體" w:eastAsia="微軟正黑體" w:hAnsi="微軟正黑體" w:hint="eastAsia"/>
          <w:szCs w:val="24"/>
        </w:rPr>
        <w:t>經乙方</w:t>
      </w:r>
      <w:proofErr w:type="gramEnd"/>
      <w:r w:rsidRPr="00882C0C">
        <w:rPr>
          <w:rFonts w:ascii="微軟正黑體" w:eastAsia="微軟正黑體" w:hAnsi="微軟正黑體" w:hint="eastAsia"/>
          <w:szCs w:val="24"/>
        </w:rPr>
        <w:t>提示不計</w:t>
      </w:r>
      <w:proofErr w:type="gramStart"/>
      <w:r w:rsidRPr="00882C0C">
        <w:rPr>
          <w:rFonts w:ascii="微軟正黑體" w:eastAsia="微軟正黑體" w:hAnsi="微軟正黑體" w:hint="eastAsia"/>
          <w:szCs w:val="24"/>
        </w:rPr>
        <w:t>息</w:t>
      </w:r>
      <w:proofErr w:type="gramEnd"/>
      <w:r w:rsidRPr="00882C0C">
        <w:rPr>
          <w:rFonts w:ascii="微軟正黑體" w:eastAsia="微軟正黑體" w:hAnsi="微軟正黑體" w:hint="eastAsia"/>
          <w:szCs w:val="24"/>
        </w:rPr>
        <w:t>退還。</w:t>
      </w:r>
    </w:p>
    <w:p w14:paraId="765C8D53" w14:textId="77777777" w:rsidR="00914A26" w:rsidRPr="00882C0C"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乙方開立</w:t>
      </w:r>
      <w:proofErr w:type="gramStart"/>
      <w:r w:rsidRPr="00882C0C">
        <w:rPr>
          <w:rFonts w:ascii="微軟正黑體" w:eastAsia="微軟正黑體" w:hAnsi="微軟正黑體" w:hint="eastAsia"/>
          <w:szCs w:val="24"/>
        </w:rPr>
        <w:t>發票予甲方</w:t>
      </w:r>
      <w:proofErr w:type="gramEnd"/>
      <w:r w:rsidRPr="00882C0C">
        <w:rPr>
          <w:rFonts w:ascii="微軟正黑體" w:eastAsia="微軟正黑體" w:hAnsi="微軟正黑體" w:hint="eastAsia"/>
          <w:szCs w:val="24"/>
        </w:rPr>
        <w:t>，其相關資料如下</w:t>
      </w:r>
      <w:proofErr w:type="gramStart"/>
      <w:r w:rsidRPr="00882C0C">
        <w:rPr>
          <w:rFonts w:ascii="微軟正黑體" w:eastAsia="微軟正黑體" w:hAnsi="微軟正黑體" w:hint="eastAsia"/>
          <w:szCs w:val="24"/>
        </w:rPr>
        <w:t>﹕</w:t>
      </w:r>
      <w:proofErr w:type="gramEnd"/>
    </w:p>
    <w:p w14:paraId="57A691FA" w14:textId="77777777" w:rsidR="00914A26" w:rsidRPr="00882C0C"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882C0C">
        <w:rPr>
          <w:rFonts w:ascii="微軟正黑體" w:eastAsia="微軟正黑體" w:hAnsi="微軟正黑體" w:hint="eastAsia"/>
          <w:szCs w:val="24"/>
        </w:rPr>
        <w:t>(</w:t>
      </w:r>
      <w:proofErr w:type="gramStart"/>
      <w:r w:rsidRPr="00882C0C">
        <w:rPr>
          <w:rFonts w:ascii="微軟正黑體" w:eastAsia="微軟正黑體" w:hAnsi="微軟正黑體" w:hint="eastAsia"/>
          <w:szCs w:val="24"/>
        </w:rPr>
        <w:t>一</w:t>
      </w:r>
      <w:proofErr w:type="gramEnd"/>
      <w:r w:rsidRPr="00882C0C">
        <w:rPr>
          <w:rFonts w:ascii="微軟正黑體" w:eastAsia="微軟正黑體" w:hAnsi="微軟正黑體" w:hint="eastAsia"/>
          <w:szCs w:val="24"/>
        </w:rPr>
        <w:t>)抬頭：臺灣基督教門諾會醫療財團法人</w:t>
      </w:r>
    </w:p>
    <w:p w14:paraId="2C3B0228" w14:textId="77777777" w:rsidR="00914A26" w:rsidRPr="00882C0C"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882C0C">
        <w:rPr>
          <w:rFonts w:ascii="微軟正黑體" w:eastAsia="微軟正黑體" w:hAnsi="微軟正黑體" w:hint="eastAsia"/>
          <w:szCs w:val="24"/>
        </w:rPr>
        <w:t xml:space="preserve">(二)統編：94607424 </w:t>
      </w:r>
    </w:p>
    <w:p w14:paraId="6ECE864E" w14:textId="77777777" w:rsidR="00914A26" w:rsidRPr="00882C0C" w:rsidRDefault="00914A26" w:rsidP="00D20E02">
      <w:pPr>
        <w:adjustRightInd w:val="0"/>
        <w:snapToGrid w:val="0"/>
        <w:spacing w:line="240" w:lineRule="atLeast"/>
        <w:ind w:left="480"/>
        <w:rPr>
          <w:rFonts w:ascii="微軟正黑體" w:eastAsia="微軟正黑體" w:hAnsi="微軟正黑體"/>
          <w:szCs w:val="24"/>
        </w:rPr>
      </w:pPr>
      <w:r w:rsidRPr="00882C0C">
        <w:rPr>
          <w:rFonts w:ascii="微軟正黑體" w:eastAsia="微軟正黑體" w:hAnsi="微軟正黑體" w:hint="eastAsia"/>
          <w:szCs w:val="24"/>
        </w:rPr>
        <w:t xml:space="preserve">    (三)地址：花蓮市民權路44號</w:t>
      </w:r>
    </w:p>
    <w:p w14:paraId="04034D02" w14:textId="77777777" w:rsidR="00914A26" w:rsidRPr="00882C0C"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82C0C">
        <w:rPr>
          <w:rFonts w:ascii="微軟正黑體" w:eastAsia="微軟正黑體" w:hAnsi="微軟正黑體" w:hint="eastAsia"/>
          <w:szCs w:val="24"/>
        </w:rPr>
        <w:t>乙方銀行資料如下</w:t>
      </w:r>
      <w:proofErr w:type="gramStart"/>
      <w:r w:rsidRPr="00882C0C">
        <w:rPr>
          <w:rFonts w:ascii="微軟正黑體" w:eastAsia="微軟正黑體" w:hAnsi="微軟正黑體" w:hint="eastAsia"/>
          <w:szCs w:val="24"/>
        </w:rPr>
        <w:t>﹕</w:t>
      </w:r>
      <w:proofErr w:type="gramEnd"/>
      <w:r w:rsidRPr="00882C0C">
        <w:rPr>
          <w:rFonts w:ascii="微軟正黑體" w:eastAsia="微軟正黑體" w:hAnsi="微軟正黑體" w:hint="eastAsia"/>
          <w:szCs w:val="24"/>
        </w:rPr>
        <w:t xml:space="preserve"> </w:t>
      </w:r>
    </w:p>
    <w:p w14:paraId="0DAE0425" w14:textId="77777777" w:rsidR="00914A26" w:rsidRPr="00882C0C" w:rsidRDefault="00914A26" w:rsidP="00D20E02">
      <w:pPr>
        <w:pStyle w:val="a6"/>
        <w:adjustRightInd w:val="0"/>
        <w:snapToGrid w:val="0"/>
        <w:spacing w:after="0" w:line="240" w:lineRule="atLeast"/>
        <w:ind w:left="480" w:right="0" w:firstLine="0"/>
        <w:rPr>
          <w:rFonts w:ascii="微軟正黑體" w:eastAsia="微軟正黑體" w:hAnsi="微軟正黑體"/>
          <w:szCs w:val="24"/>
        </w:rPr>
      </w:pPr>
      <w:r w:rsidRPr="00882C0C">
        <w:rPr>
          <w:rFonts w:ascii="微軟正黑體" w:eastAsia="微軟正黑體" w:hAnsi="微軟正黑體" w:hint="eastAsia"/>
          <w:szCs w:val="24"/>
        </w:rPr>
        <w:t xml:space="preserve">    (</w:t>
      </w:r>
      <w:proofErr w:type="gramStart"/>
      <w:r w:rsidRPr="00882C0C">
        <w:rPr>
          <w:rFonts w:ascii="微軟正黑體" w:eastAsia="微軟正黑體" w:hAnsi="微軟正黑體" w:hint="eastAsia"/>
          <w:szCs w:val="24"/>
        </w:rPr>
        <w:t>一</w:t>
      </w:r>
      <w:proofErr w:type="gramEnd"/>
      <w:r w:rsidRPr="00882C0C">
        <w:rPr>
          <w:rFonts w:ascii="微軟正黑體" w:eastAsia="微軟正黑體" w:hAnsi="微軟正黑體" w:hint="eastAsia"/>
          <w:szCs w:val="24"/>
        </w:rPr>
        <w:t xml:space="preserve">)戶名： </w:t>
      </w:r>
    </w:p>
    <w:p w14:paraId="67E1BEAE" w14:textId="77777777" w:rsidR="00914A26" w:rsidRPr="00882C0C"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882C0C">
        <w:rPr>
          <w:rFonts w:ascii="微軟正黑體" w:eastAsia="微軟正黑體" w:hAnsi="微軟正黑體" w:hint="eastAsia"/>
          <w:szCs w:val="24"/>
        </w:rPr>
        <w:t xml:space="preserve">(二)銀行： </w:t>
      </w:r>
    </w:p>
    <w:p w14:paraId="5A5CFEBD" w14:textId="77777777" w:rsidR="00914A26" w:rsidRPr="00882C0C"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882C0C">
        <w:rPr>
          <w:rFonts w:ascii="微軟正黑體" w:eastAsia="微軟正黑體" w:hAnsi="微軟正黑體" w:hint="eastAsia"/>
          <w:szCs w:val="24"/>
        </w:rPr>
        <w:t>(三)帳號：</w:t>
      </w:r>
    </w:p>
    <w:p w14:paraId="3CA57738" w14:textId="77777777" w:rsidR="000A6BCA" w:rsidRPr="00882C0C"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82C0C">
        <w:rPr>
          <w:rFonts w:ascii="微軟正黑體" w:eastAsia="微軟正黑體" w:hAnsi="微軟正黑體" w:hint="eastAsia"/>
          <w:b/>
          <w:szCs w:val="24"/>
        </w:rPr>
        <w:t>驗收</w:t>
      </w:r>
    </w:p>
    <w:p w14:paraId="32DB8207" w14:textId="77777777" w:rsidR="00BA07B4" w:rsidRPr="00882C0C" w:rsidRDefault="00BA07B4" w:rsidP="001926DA">
      <w:pPr>
        <w:pStyle w:val="a9"/>
        <w:numPr>
          <w:ilvl w:val="0"/>
          <w:numId w:val="2"/>
        </w:numPr>
        <w:adjustRightInd w:val="0"/>
        <w:snapToGrid w:val="0"/>
        <w:spacing w:line="240" w:lineRule="atLeast"/>
        <w:ind w:leftChars="0" w:hanging="482"/>
        <w:rPr>
          <w:rFonts w:ascii="微軟正黑體" w:eastAsia="微軟正黑體" w:hAnsi="微軟正黑體"/>
          <w:szCs w:val="24"/>
        </w:rPr>
      </w:pPr>
      <w:r w:rsidRPr="00882C0C">
        <w:rPr>
          <w:rFonts w:ascii="微軟正黑體" w:eastAsia="微軟正黑體" w:hAnsi="微軟正黑體" w:hint="eastAsia"/>
          <w:szCs w:val="24"/>
        </w:rPr>
        <w:t>標</w:t>
      </w:r>
      <w:proofErr w:type="gramStart"/>
      <w:r w:rsidRPr="00882C0C">
        <w:rPr>
          <w:rFonts w:ascii="微軟正黑體" w:eastAsia="微軟正黑體" w:hAnsi="微軟正黑體" w:hint="eastAsia"/>
          <w:szCs w:val="24"/>
        </w:rPr>
        <w:t>的物經安裝</w:t>
      </w:r>
      <w:proofErr w:type="gramEnd"/>
      <w:r w:rsidRPr="00882C0C">
        <w:rPr>
          <w:rFonts w:ascii="微軟正黑體" w:eastAsia="微軟正黑體" w:hAnsi="微軟正黑體" w:hint="eastAsia"/>
          <w:szCs w:val="24"/>
        </w:rPr>
        <w:t>完成，</w:t>
      </w:r>
      <w:r w:rsidR="00BE4889" w:rsidRPr="00882C0C">
        <w:rPr>
          <w:rFonts w:ascii="微軟正黑體" w:eastAsia="微軟正黑體" w:hAnsi="微軟正黑體" w:hint="eastAsia"/>
          <w:szCs w:val="24"/>
        </w:rPr>
        <w:t>須</w:t>
      </w:r>
      <w:r w:rsidRPr="00882C0C">
        <w:rPr>
          <w:rFonts w:ascii="微軟正黑體" w:eastAsia="微軟正黑體" w:hAnsi="微軟正黑體" w:hint="eastAsia"/>
          <w:szCs w:val="24"/>
        </w:rPr>
        <w:t>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882C0C">
        <w:rPr>
          <w:rFonts w:ascii="微軟正黑體" w:eastAsia="微軟正黑體" w:hAnsi="微軟正黑體" w:hint="eastAsia"/>
          <w:szCs w:val="24"/>
        </w:rPr>
        <w:t>複</w:t>
      </w:r>
      <w:proofErr w:type="gramEnd"/>
      <w:r w:rsidRPr="00882C0C">
        <w:rPr>
          <w:rFonts w:ascii="微軟正黑體" w:eastAsia="微軟正黑體" w:hAnsi="微軟正黑體" w:hint="eastAsia"/>
          <w:szCs w:val="24"/>
        </w:rPr>
        <w:t>驗。</w:t>
      </w:r>
    </w:p>
    <w:p w14:paraId="2A18027D" w14:textId="77777777" w:rsidR="00BA07B4" w:rsidRPr="00882C0C"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882C0C">
        <w:rPr>
          <w:rFonts w:ascii="微軟正黑體" w:eastAsia="微軟正黑體" w:hAnsi="微軟正黑體" w:hint="eastAsia"/>
          <w:szCs w:val="24"/>
        </w:rPr>
        <w:t>乙方檢附完成安裝測試報告，經甲方</w:t>
      </w:r>
      <w:proofErr w:type="gramStart"/>
      <w:r w:rsidRPr="00882C0C">
        <w:rPr>
          <w:rFonts w:ascii="微軟正黑體" w:eastAsia="微軟正黑體" w:hAnsi="微軟正黑體" w:hint="eastAsia"/>
          <w:szCs w:val="24"/>
        </w:rPr>
        <w:t>醫</w:t>
      </w:r>
      <w:proofErr w:type="gramEnd"/>
      <w:r w:rsidRPr="00882C0C">
        <w:rPr>
          <w:rFonts w:ascii="微軟正黑體" w:eastAsia="微軟正黑體" w:hAnsi="微軟正黑體" w:hint="eastAsia"/>
          <w:szCs w:val="24"/>
        </w:rPr>
        <w:t>工及使用單位簽名，確認乙方依合約規範完成標的物相關安裝無誤。</w:t>
      </w:r>
    </w:p>
    <w:p w14:paraId="762434DF" w14:textId="77777777" w:rsidR="00BA07B4" w:rsidRPr="00882C0C"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882C0C">
        <w:rPr>
          <w:rFonts w:ascii="微軟正黑體" w:eastAsia="微軟正黑體" w:hAnsi="微軟正黑體" w:hint="eastAsia"/>
          <w:szCs w:val="24"/>
        </w:rPr>
        <w:t>乙方依約完成教育訓練後，標</w:t>
      </w:r>
      <w:proofErr w:type="gramStart"/>
      <w:r w:rsidRPr="00882C0C">
        <w:rPr>
          <w:rFonts w:ascii="微軟正黑體" w:eastAsia="微軟正黑體" w:hAnsi="微軟正黑體" w:hint="eastAsia"/>
          <w:szCs w:val="24"/>
        </w:rPr>
        <w:t>的物經</w:t>
      </w:r>
      <w:r w:rsidR="00BE4889" w:rsidRPr="00882C0C">
        <w:rPr>
          <w:rFonts w:ascii="微軟正黑體" w:eastAsia="微軟正黑體" w:hAnsi="微軟正黑體" w:hint="eastAsia"/>
          <w:szCs w:val="24"/>
        </w:rPr>
        <w:t>1</w:t>
      </w:r>
      <w:r w:rsidRPr="00882C0C">
        <w:rPr>
          <w:rFonts w:ascii="微軟正黑體" w:eastAsia="微軟正黑體" w:hAnsi="微軟正黑體" w:hint="eastAsia"/>
          <w:szCs w:val="24"/>
        </w:rPr>
        <w:t>個月</w:t>
      </w:r>
      <w:proofErr w:type="gramEnd"/>
      <w:r w:rsidRPr="00882C0C">
        <w:rPr>
          <w:rFonts w:ascii="微軟正黑體" w:eastAsia="微軟正黑體" w:hAnsi="微軟正黑體" w:hint="eastAsia"/>
          <w:szCs w:val="24"/>
        </w:rPr>
        <w:t>的運轉測試</w:t>
      </w:r>
      <w:r w:rsidR="009F1307" w:rsidRPr="00882C0C">
        <w:rPr>
          <w:rFonts w:ascii="微軟正黑體" w:eastAsia="微軟正黑體" w:hAnsi="微軟正黑體" w:hint="eastAsia"/>
          <w:szCs w:val="24"/>
        </w:rPr>
        <w:t>，</w:t>
      </w:r>
      <w:r w:rsidR="001D0273" w:rsidRPr="00882C0C">
        <w:rPr>
          <w:rFonts w:ascii="微軟正黑體" w:eastAsia="微軟正黑體" w:hAnsi="微軟正黑體"/>
          <w:szCs w:val="24"/>
        </w:rPr>
        <w:sym w:font="Wingdings 2" w:char="F052"/>
      </w:r>
      <w:r w:rsidR="009F1307" w:rsidRPr="00882C0C">
        <w:rPr>
          <w:rFonts w:ascii="微軟正黑體" w:eastAsia="微軟正黑體" w:hAnsi="微軟正黑體" w:hint="eastAsia"/>
          <w:szCs w:val="24"/>
        </w:rPr>
        <w:t>須</w:t>
      </w:r>
      <w:r w:rsidRPr="00882C0C">
        <w:rPr>
          <w:rFonts w:ascii="微軟正黑體" w:eastAsia="微軟正黑體" w:hAnsi="微軟正黑體" w:hint="eastAsia"/>
          <w:szCs w:val="24"/>
        </w:rPr>
        <w:t>與甲方PACS系統傳輸影像、相關醫療資訊等系統連結無誤。</w:t>
      </w:r>
    </w:p>
    <w:p w14:paraId="660D4971" w14:textId="77777777" w:rsidR="00BA07B4" w:rsidRPr="00882C0C" w:rsidRDefault="00BA07B4" w:rsidP="001926DA">
      <w:pPr>
        <w:numPr>
          <w:ilvl w:val="0"/>
          <w:numId w:val="2"/>
        </w:numPr>
        <w:tabs>
          <w:tab w:val="left" w:pos="1920"/>
          <w:tab w:val="left" w:pos="2640"/>
        </w:tabs>
        <w:adjustRightInd w:val="0"/>
        <w:snapToGrid w:val="0"/>
        <w:spacing w:line="240" w:lineRule="atLeast"/>
        <w:ind w:left="964" w:hanging="482"/>
        <w:rPr>
          <w:rFonts w:ascii="微軟正黑體" w:eastAsia="微軟正黑體" w:hAnsi="微軟正黑體"/>
          <w:szCs w:val="24"/>
        </w:rPr>
      </w:pPr>
      <w:r w:rsidRPr="00882C0C">
        <w:rPr>
          <w:rFonts w:ascii="微軟正黑體" w:eastAsia="微軟正黑體" w:hAnsi="微軟正黑體" w:hint="eastAsia"/>
          <w:szCs w:val="24"/>
        </w:rPr>
        <w:t>乙方交貨時，</w:t>
      </w:r>
      <w:proofErr w:type="gramStart"/>
      <w:r w:rsidRPr="00882C0C">
        <w:rPr>
          <w:rFonts w:ascii="微軟正黑體" w:eastAsia="微軟正黑體" w:hAnsi="微軟正黑體" w:hint="eastAsia"/>
          <w:szCs w:val="24"/>
        </w:rPr>
        <w:t>除標的</w:t>
      </w:r>
      <w:proofErr w:type="gramEnd"/>
      <w:r w:rsidRPr="00882C0C">
        <w:rPr>
          <w:rFonts w:ascii="微軟正黑體" w:eastAsia="微軟正黑體" w:hAnsi="微軟正黑體" w:hint="eastAsia"/>
          <w:szCs w:val="24"/>
        </w:rPr>
        <w:t>物及相關配件外，應一併檢附有關手冊及資料交貨點收單(詳附件)；若有不符者，甲方有權要求乙方期限內完成更換或補足，乙方如未能於期限內完成相關作業，視同逾期交貨處理。</w:t>
      </w:r>
    </w:p>
    <w:p w14:paraId="26C76CC3" w14:textId="77777777" w:rsidR="00BA07B4" w:rsidRPr="00882C0C"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lastRenderedPageBreak/>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4BA44038" w14:textId="77777777" w:rsidR="00BA07B4" w:rsidRPr="00882C0C"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甲方因執行驗收必要之程序時，得要求乙方免費提供一切必要之人員及設備，如乙方無法提供前述人員設備，甲方得聘任第三者協助驗收作業，其所需費用由乙方負擔，並由乙方貨款中扣除。</w:t>
      </w:r>
    </w:p>
    <w:p w14:paraId="774073D7" w14:textId="77777777" w:rsidR="00BA07B4" w:rsidRPr="00882C0C"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驗收作業期間發現乙方所交之標的物有瑕疵時，甲方得依情況做下列決定：</w:t>
      </w:r>
      <w:r w:rsidRPr="00882C0C">
        <w:rPr>
          <w:rFonts w:ascii="微軟正黑體" w:eastAsia="微軟正黑體" w:hAnsi="微軟正黑體"/>
          <w:szCs w:val="24"/>
        </w:rPr>
        <w:t xml:space="preserve">   </w:t>
      </w:r>
    </w:p>
    <w:p w14:paraId="7EA8F497" w14:textId="77777777" w:rsidR="00BA07B4" w:rsidRPr="00882C0C"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82C0C">
        <w:rPr>
          <w:rFonts w:ascii="微軟正黑體" w:eastAsia="微軟正黑體" w:hAnsi="微軟正黑體" w:hint="eastAsia"/>
          <w:szCs w:val="24"/>
        </w:rPr>
        <w:t>限定乙方於交貨期限內用新品更換，逾期未改善者，甲方所蒙受之直接損害，乙方須無條件完全賠償，乙方不得異議。</w:t>
      </w:r>
    </w:p>
    <w:p w14:paraId="32BC3DDE" w14:textId="77777777" w:rsidR="00BA07B4" w:rsidRPr="00882C0C"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82C0C">
        <w:rPr>
          <w:rFonts w:ascii="微軟正黑體" w:eastAsia="微軟正黑體" w:hAnsi="微軟正黑體" w:hint="eastAsia"/>
          <w:szCs w:val="24"/>
        </w:rPr>
        <w:t>乙方因改善或換貨目的，於</w:t>
      </w:r>
      <w:proofErr w:type="gramStart"/>
      <w:r w:rsidRPr="00882C0C">
        <w:rPr>
          <w:rFonts w:ascii="微軟正黑體" w:eastAsia="微軟正黑體" w:hAnsi="微軟正黑體" w:hint="eastAsia"/>
          <w:szCs w:val="24"/>
        </w:rPr>
        <w:t>徵得甲方</w:t>
      </w:r>
      <w:proofErr w:type="gramEnd"/>
      <w:r w:rsidRPr="00882C0C">
        <w:rPr>
          <w:rFonts w:ascii="微軟正黑體" w:eastAsia="微軟正黑體" w:hAnsi="微軟正黑體" w:hint="eastAsia"/>
          <w:szCs w:val="24"/>
        </w:rPr>
        <w:t>同意後，將標的物自甲方場所移出，惟應先向甲方繳交與標的物同等值之履約保證金(最高不超過甲方已付款金額之上限)。該履約保證金於完成改善或換貨，經甲方同意接受後無息退還。</w:t>
      </w:r>
    </w:p>
    <w:p w14:paraId="7A9E2E9C" w14:textId="77777777" w:rsidR="00BA07B4" w:rsidRPr="00882C0C"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82C0C">
        <w:rPr>
          <w:rFonts w:ascii="微軟正黑體" w:eastAsia="微軟正黑體" w:hAnsi="微軟正黑體" w:hint="eastAsia"/>
          <w:szCs w:val="24"/>
        </w:rPr>
        <w:t>乙方若無法於甲方所要求之時限及條件內完成上述改善，或經改善仍不符本合約要求時，乙方同意無條件解除本合約，並賠償甲方直接損失。</w:t>
      </w:r>
    </w:p>
    <w:p w14:paraId="216F0305" w14:textId="77777777" w:rsidR="00BA07B4" w:rsidRPr="00882C0C"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甲方於標的物運轉測試完成後進行驗收作業，驗收合格後，乙方應交付保固保證書及保固期內保養日程表各1份。</w:t>
      </w:r>
    </w:p>
    <w:p w14:paraId="3AD3A378" w14:textId="77777777" w:rsidR="00AF34E9" w:rsidRPr="00882C0C" w:rsidRDefault="00AF34E9"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教育訓練</w:t>
      </w:r>
    </w:p>
    <w:p w14:paraId="64330576" w14:textId="77777777" w:rsidR="00AF34E9" w:rsidRPr="00882C0C" w:rsidRDefault="00AF34E9" w:rsidP="00734494">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乙方依甲方指定之時間地點進行操作、保養及故障判定、排除等維修訓練(</w:t>
      </w:r>
      <w:r w:rsidR="00734494" w:rsidRPr="00882C0C">
        <w:rPr>
          <w:rFonts w:ascii="微軟正黑體" w:eastAsia="微軟正黑體" w:hAnsi="微軟正黑體" w:hint="eastAsia"/>
          <w:szCs w:val="24"/>
        </w:rPr>
        <w:t>如規格書教育訓練章節</w:t>
      </w:r>
      <w:r w:rsidRPr="00882C0C">
        <w:rPr>
          <w:rFonts w:ascii="微軟正黑體" w:eastAsia="微軟正黑體" w:hAnsi="微軟正黑體" w:hint="eastAsia"/>
          <w:szCs w:val="24"/>
        </w:rPr>
        <w:t xml:space="preserve">) </w:t>
      </w:r>
    </w:p>
    <w:p w14:paraId="14657C07" w14:textId="77777777" w:rsidR="00AF34E9" w:rsidRPr="00882C0C" w:rsidRDefault="00AF34E9" w:rsidP="00D20E02">
      <w:pPr>
        <w:pStyle w:val="aa"/>
        <w:snapToGrid w:val="0"/>
        <w:spacing w:beforeLines="10" w:before="24" w:afterLines="10" w:after="24" w:line="240" w:lineRule="atLeast"/>
        <w:ind w:leftChars="413" w:left="1351" w:hangingChars="150" w:hanging="360"/>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如乙方辦理相關專業研討會，乙方應主動安排甲方醫療人員或</w:t>
      </w:r>
      <w:proofErr w:type="gramStart"/>
      <w:r w:rsidRPr="00882C0C">
        <w:rPr>
          <w:rFonts w:ascii="微軟正黑體" w:eastAsia="微軟正黑體" w:hAnsi="微軟正黑體" w:hint="eastAsia"/>
          <w:szCs w:val="24"/>
        </w:rPr>
        <w:t>醫</w:t>
      </w:r>
      <w:proofErr w:type="gramEnd"/>
      <w:r w:rsidRPr="00882C0C">
        <w:rPr>
          <w:rFonts w:ascii="微軟正黑體" w:eastAsia="微軟正黑體" w:hAnsi="微軟正黑體" w:hint="eastAsia"/>
          <w:szCs w:val="24"/>
        </w:rPr>
        <w:t>工人員與乙方專業人員代表進行教學交流。若提供甲方醫療人員或</w:t>
      </w:r>
      <w:proofErr w:type="gramStart"/>
      <w:r w:rsidRPr="00882C0C">
        <w:rPr>
          <w:rFonts w:ascii="微軟正黑體" w:eastAsia="微軟正黑體" w:hAnsi="微軟正黑體" w:hint="eastAsia"/>
          <w:szCs w:val="24"/>
        </w:rPr>
        <w:t>醫</w:t>
      </w:r>
      <w:proofErr w:type="gramEnd"/>
      <w:r w:rsidRPr="00882C0C">
        <w:rPr>
          <w:rFonts w:ascii="微軟正黑體" w:eastAsia="微軟正黑體" w:hAnsi="微軟正黑體" w:hint="eastAsia"/>
          <w:szCs w:val="24"/>
        </w:rPr>
        <w:t>工人員至院外受訓，其受訓費用(含上課、交通、食宿)由乙方支付。</w:t>
      </w:r>
    </w:p>
    <w:p w14:paraId="1453CB33" w14:textId="77777777" w:rsidR="00AF34E9" w:rsidRPr="00882C0C"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上述之訓練成果須使操作人員符合獨立操作及</w:t>
      </w:r>
      <w:proofErr w:type="gramStart"/>
      <w:r w:rsidRPr="00882C0C">
        <w:rPr>
          <w:rFonts w:ascii="微軟正黑體" w:eastAsia="微軟正黑體" w:hAnsi="微軟正黑體" w:hint="eastAsia"/>
          <w:szCs w:val="24"/>
        </w:rPr>
        <w:t>醫</w:t>
      </w:r>
      <w:proofErr w:type="gramEnd"/>
      <w:r w:rsidRPr="00882C0C">
        <w:rPr>
          <w:rFonts w:ascii="微軟正黑體" w:eastAsia="微軟正黑體" w:hAnsi="微軟正黑體" w:hint="eastAsia"/>
          <w:szCs w:val="24"/>
        </w:rPr>
        <w:t>工人員可執行基本檢查維護為止。</w:t>
      </w:r>
    </w:p>
    <w:p w14:paraId="6DA70EE9" w14:textId="77777777" w:rsidR="00AF34E9" w:rsidRPr="00882C0C"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為了維持設備被正常運作，</w:t>
      </w:r>
      <w:proofErr w:type="gramStart"/>
      <w:r w:rsidRPr="00882C0C">
        <w:rPr>
          <w:rFonts w:ascii="微軟正黑體" w:eastAsia="微軟正黑體" w:hAnsi="微軟正黑體" w:hint="eastAsia"/>
          <w:szCs w:val="24"/>
        </w:rPr>
        <w:t>若甲方</w:t>
      </w:r>
      <w:proofErr w:type="gramEnd"/>
      <w:r w:rsidRPr="00882C0C">
        <w:rPr>
          <w:rFonts w:ascii="微軟正黑體" w:eastAsia="微軟正黑體" w:hAnsi="微軟正黑體" w:hint="eastAsia"/>
          <w:szCs w:val="24"/>
        </w:rPr>
        <w:t>有教育訓練需求(如操作或維修)，乙方同意不限次數到甲方所在地免費協助甲方相關人員進行教育訓練。</w:t>
      </w:r>
    </w:p>
    <w:p w14:paraId="3CF3E101" w14:textId="77777777" w:rsidR="008D0896" w:rsidRPr="00882C0C" w:rsidRDefault="00C60B0E"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罰則</w:t>
      </w:r>
    </w:p>
    <w:p w14:paraId="730BAD9D" w14:textId="77777777" w:rsidR="00BA07B4" w:rsidRPr="00882C0C"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882C0C">
        <w:rPr>
          <w:rFonts w:ascii="微軟正黑體" w:eastAsia="微軟正黑體" w:hAnsi="微軟正黑體" w:hint="eastAsia"/>
          <w:szCs w:val="24"/>
        </w:rPr>
        <w:t>乙方如</w:t>
      </w:r>
      <w:r w:rsidRPr="00882C0C">
        <w:rPr>
          <w:rFonts w:ascii="微軟正黑體" w:eastAsia="微軟正黑體" w:hAnsi="微軟正黑體" w:cs="微軟正黑體" w:hint="eastAsia"/>
          <w:szCs w:val="24"/>
        </w:rPr>
        <w:t>無法</w:t>
      </w:r>
      <w:r w:rsidRPr="00882C0C">
        <w:rPr>
          <w:rFonts w:ascii="微軟正黑體" w:eastAsia="微軟正黑體" w:hAnsi="微軟正黑體" w:hint="eastAsia"/>
          <w:szCs w:val="24"/>
        </w:rPr>
        <w:t>依合約按時交貨，或交貨後未在議訂之時間內安裝、測試、驗收完成，或保固期間未依合約按時完成定期保養、完修、</w:t>
      </w:r>
      <w:proofErr w:type="gramStart"/>
      <w:r w:rsidRPr="00882C0C">
        <w:rPr>
          <w:rFonts w:ascii="微軟正黑體" w:eastAsia="微軟正黑體" w:hAnsi="微軟正黑體" w:hint="eastAsia"/>
          <w:szCs w:val="24"/>
        </w:rPr>
        <w:t>待料完</w:t>
      </w:r>
      <w:proofErr w:type="gramEnd"/>
      <w:r w:rsidRPr="00882C0C">
        <w:rPr>
          <w:rFonts w:ascii="微軟正黑體" w:eastAsia="微軟正黑體" w:hAnsi="微軟正黑體" w:hint="eastAsia"/>
          <w:szCs w:val="24"/>
        </w:rPr>
        <w:t>修等而造成逾期時，每逾1日甲方得按本合約總價款5</w:t>
      </w:r>
      <w:proofErr w:type="gramStart"/>
      <w:r w:rsidRPr="00882C0C">
        <w:rPr>
          <w:rFonts w:ascii="微軟正黑體" w:eastAsia="微軟正黑體" w:hAnsi="微軟正黑體" w:hint="eastAsia"/>
          <w:szCs w:val="24"/>
        </w:rPr>
        <w:t>‰計罰</w:t>
      </w:r>
      <w:proofErr w:type="gramEnd"/>
      <w:r w:rsidRPr="00882C0C">
        <w:rPr>
          <w:rFonts w:ascii="微軟正黑體" w:eastAsia="微軟正黑體" w:hAnsi="微軟正黑體" w:hint="eastAsia"/>
          <w:szCs w:val="24"/>
        </w:rPr>
        <w:t>，未滿1日以1日計算。</w:t>
      </w:r>
      <w:r w:rsidRPr="00882C0C">
        <w:rPr>
          <w:rFonts w:ascii="微軟正黑體" w:eastAsia="微軟正黑體" w:hAnsi="微軟正黑體"/>
          <w:szCs w:val="24"/>
        </w:rPr>
        <w:t xml:space="preserve"> </w:t>
      </w:r>
    </w:p>
    <w:p w14:paraId="22106077" w14:textId="77777777" w:rsidR="00592A63" w:rsidRPr="00882C0C"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882C0C">
        <w:rPr>
          <w:rFonts w:ascii="微軟正黑體" w:eastAsia="微軟正黑體" w:hAnsi="微軟正黑體" w:cs="新細明體" w:hint="eastAsia"/>
          <w:szCs w:val="24"/>
        </w:rPr>
        <w:t>本約所有違約罰款累計總額以本約總價金之20%為限</w:t>
      </w:r>
      <w:r w:rsidRPr="00882C0C">
        <w:rPr>
          <w:rFonts w:ascii="微軟正黑體" w:eastAsia="微軟正黑體" w:hAnsi="微軟正黑體" w:cs="微軟正黑體" w:hint="eastAsia"/>
          <w:szCs w:val="24"/>
        </w:rPr>
        <w:t>，</w:t>
      </w:r>
      <w:r w:rsidRPr="00882C0C">
        <w:rPr>
          <w:rFonts w:ascii="微軟正黑體" w:eastAsia="微軟正黑體" w:hAnsi="微軟正黑體" w:cs="微軟正黑體"/>
          <w:szCs w:val="24"/>
        </w:rPr>
        <w:t>甲方得解除合約</w:t>
      </w:r>
      <w:r w:rsidRPr="00882C0C">
        <w:rPr>
          <w:rFonts w:ascii="微軟正黑體" w:eastAsia="微軟正黑體" w:hAnsi="微軟正黑體" w:cs="微軟正黑體" w:hint="eastAsia"/>
          <w:szCs w:val="24"/>
        </w:rPr>
        <w:t>，</w:t>
      </w:r>
      <w:r w:rsidRPr="00882C0C">
        <w:rPr>
          <w:rFonts w:ascii="微軟正黑體" w:eastAsia="微軟正黑體" w:hAnsi="微軟正黑體" w:cs="微軟正黑體"/>
          <w:szCs w:val="24"/>
        </w:rPr>
        <w:t>罰</w:t>
      </w:r>
      <w:r w:rsidRPr="00882C0C">
        <w:rPr>
          <w:rFonts w:ascii="微軟正黑體" w:eastAsia="微軟正黑體" w:hAnsi="微軟正黑體" w:cs="微軟正黑體" w:hint="eastAsia"/>
          <w:szCs w:val="24"/>
        </w:rPr>
        <w:t>金經甲方通知乙方</w:t>
      </w:r>
      <w:proofErr w:type="gramStart"/>
      <w:r w:rsidRPr="00882C0C">
        <w:rPr>
          <w:rFonts w:ascii="微軟正黑體" w:eastAsia="微軟正黑體" w:hAnsi="微軟正黑體" w:cs="微軟正黑體"/>
          <w:szCs w:val="24"/>
        </w:rPr>
        <w:t>逕</w:t>
      </w:r>
      <w:proofErr w:type="gramEnd"/>
      <w:r w:rsidRPr="00882C0C">
        <w:rPr>
          <w:rFonts w:ascii="微軟正黑體" w:eastAsia="微軟正黑體" w:hAnsi="微軟正黑體" w:cs="微軟正黑體" w:hint="eastAsia"/>
          <w:szCs w:val="24"/>
        </w:rPr>
        <w:t>由</w:t>
      </w:r>
      <w:r w:rsidRPr="00882C0C">
        <w:rPr>
          <w:rFonts w:ascii="微軟正黑體" w:eastAsia="微軟正黑體" w:hAnsi="微軟正黑體" w:cs="微軟正黑體"/>
          <w:szCs w:val="24"/>
        </w:rPr>
        <w:t>標的物相關價金中扣除。</w:t>
      </w:r>
    </w:p>
    <w:p w14:paraId="69517597" w14:textId="77777777" w:rsidR="0023661D" w:rsidRPr="00882C0C"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保固責任</w:t>
      </w:r>
    </w:p>
    <w:p w14:paraId="7519232E" w14:textId="77777777" w:rsidR="009D0CCA" w:rsidRPr="00882C0C" w:rsidRDefault="00B05E8D" w:rsidP="001926DA">
      <w:pPr>
        <w:numPr>
          <w:ilvl w:val="0"/>
          <w:numId w:val="6"/>
        </w:numPr>
        <w:tabs>
          <w:tab w:val="left" w:pos="1920"/>
          <w:tab w:val="left" w:pos="2640"/>
        </w:tabs>
        <w:adjustRightInd w:val="0"/>
        <w:snapToGrid w:val="0"/>
        <w:spacing w:line="240" w:lineRule="atLeast"/>
        <w:rPr>
          <w:rFonts w:ascii="微軟正黑體" w:eastAsia="微軟正黑體" w:hAnsi="微軟正黑體"/>
        </w:rPr>
      </w:pPr>
      <w:r w:rsidRPr="00882C0C">
        <w:rPr>
          <w:rFonts w:ascii="微軟正黑體" w:eastAsia="微軟正黑體" w:hAnsi="微軟正黑體" w:hint="eastAsia"/>
          <w:szCs w:val="24"/>
        </w:rPr>
        <w:t>乙方</w:t>
      </w:r>
      <w:r w:rsidR="00176D85" w:rsidRPr="00882C0C">
        <w:rPr>
          <w:rFonts w:ascii="微軟正黑體" w:eastAsia="微軟正黑體" w:hAnsi="微軟正黑體" w:hint="eastAsia"/>
          <w:szCs w:val="24"/>
        </w:rPr>
        <w:t>保證在甲方驗收通過之次日起</w:t>
      </w:r>
      <w:r w:rsidR="005B3EC0" w:rsidRPr="00882C0C">
        <w:rPr>
          <w:rFonts w:ascii="微軟正黑體" w:eastAsia="微軟正黑體" w:hAnsi="微軟正黑體" w:hint="eastAsia"/>
          <w:szCs w:val="24"/>
        </w:rPr>
        <w:t>_____</w:t>
      </w:r>
      <w:r w:rsidR="0023661D" w:rsidRPr="00882C0C">
        <w:rPr>
          <w:rFonts w:ascii="微軟正黑體" w:eastAsia="微軟正黑體" w:hAnsi="微軟正黑體" w:hint="eastAsia"/>
          <w:szCs w:val="24"/>
        </w:rPr>
        <w:t>年之保固</w:t>
      </w:r>
      <w:r w:rsidR="00176D85" w:rsidRPr="00882C0C">
        <w:rPr>
          <w:rFonts w:ascii="微軟正黑體" w:eastAsia="微軟正黑體" w:hAnsi="微軟正黑體" w:hint="eastAsia"/>
          <w:szCs w:val="24"/>
        </w:rPr>
        <w:t>期內</w:t>
      </w:r>
      <w:r w:rsidR="004766EB" w:rsidRPr="00882C0C">
        <w:rPr>
          <w:rFonts w:ascii="微軟正黑體" w:eastAsia="微軟正黑體" w:hAnsi="微軟正黑體" w:hint="eastAsia"/>
          <w:szCs w:val="24"/>
        </w:rPr>
        <w:t>，</w:t>
      </w:r>
      <w:r w:rsidR="00176D85" w:rsidRPr="00882C0C">
        <w:rPr>
          <w:rFonts w:ascii="微軟正黑體" w:eastAsia="微軟正黑體" w:hAnsi="微軟正黑體" w:hint="eastAsia"/>
          <w:szCs w:val="24"/>
        </w:rPr>
        <w:t>由乙方免費提供為保持標的物正常運作所必須之保養維護</w:t>
      </w:r>
      <w:r w:rsidR="00BB393E" w:rsidRPr="00882C0C">
        <w:rPr>
          <w:rFonts w:ascii="微軟正黑體" w:eastAsia="微軟正黑體" w:hAnsi="微軟正黑體" w:hint="eastAsia"/>
          <w:szCs w:val="24"/>
        </w:rPr>
        <w:t>(</w:t>
      </w:r>
      <w:r w:rsidR="002C5FCF" w:rsidRPr="00882C0C">
        <w:rPr>
          <w:rFonts w:ascii="微軟正黑體" w:eastAsia="微軟正黑體" w:hAnsi="微軟正黑體" w:hint="eastAsia"/>
          <w:szCs w:val="24"/>
        </w:rPr>
        <w:t>詳</w:t>
      </w:r>
      <w:r w:rsidR="00BB393E" w:rsidRPr="00882C0C">
        <w:rPr>
          <w:rFonts w:ascii="微軟正黑體" w:eastAsia="微軟正黑體" w:hAnsi="微軟正黑體" w:hint="eastAsia"/>
          <w:szCs w:val="24"/>
        </w:rPr>
        <w:t>附件)</w:t>
      </w:r>
      <w:r w:rsidR="00176D85" w:rsidRPr="00882C0C">
        <w:rPr>
          <w:rFonts w:ascii="微軟正黑體" w:eastAsia="微軟正黑體" w:hAnsi="微軟正黑體" w:hint="eastAsia"/>
          <w:szCs w:val="24"/>
        </w:rPr>
        <w:t>，</w:t>
      </w:r>
      <w:proofErr w:type="gramStart"/>
      <w:r w:rsidR="00176D85" w:rsidRPr="00882C0C">
        <w:rPr>
          <w:rFonts w:ascii="微軟正黑體" w:eastAsia="微軟正黑體" w:hAnsi="微軟正黑體" w:hint="eastAsia"/>
          <w:szCs w:val="24"/>
        </w:rPr>
        <w:t>使標的物年</w:t>
      </w:r>
      <w:proofErr w:type="gramEnd"/>
      <w:r w:rsidR="00176D85" w:rsidRPr="00882C0C">
        <w:rPr>
          <w:rFonts w:ascii="微軟正黑體" w:eastAsia="微軟正黑體" w:hAnsi="微軟正黑體" w:hint="eastAsia"/>
          <w:szCs w:val="24"/>
        </w:rPr>
        <w:t>運轉率維持9</w:t>
      </w:r>
      <w:r w:rsidR="00DC6F2A" w:rsidRPr="00882C0C">
        <w:rPr>
          <w:rFonts w:ascii="微軟正黑體" w:eastAsia="微軟正黑體" w:hAnsi="微軟正黑體" w:hint="eastAsia"/>
          <w:szCs w:val="24"/>
        </w:rPr>
        <w:t>5</w:t>
      </w:r>
      <w:r w:rsidR="00176D85" w:rsidRPr="00882C0C">
        <w:rPr>
          <w:rFonts w:ascii="微軟正黑體" w:eastAsia="微軟正黑體" w:hAnsi="微軟正黑體" w:hint="eastAsia"/>
          <w:szCs w:val="24"/>
        </w:rPr>
        <w:t>%</w:t>
      </w:r>
      <w:r w:rsidR="009D0CCA" w:rsidRPr="00882C0C">
        <w:rPr>
          <w:rFonts w:ascii="微軟正黑體" w:eastAsia="微軟正黑體" w:hAnsi="微軟正黑體" w:hint="eastAsia"/>
          <w:szCs w:val="24"/>
        </w:rPr>
        <w:t>以上</w:t>
      </w:r>
      <w:r w:rsidR="009D0CCA" w:rsidRPr="00882C0C">
        <w:rPr>
          <w:rFonts w:ascii="微軟正黑體" w:eastAsia="微軟正黑體" w:hAnsi="微軟正黑體" w:hint="eastAsia"/>
        </w:rPr>
        <w:t>；若</w:t>
      </w:r>
      <w:proofErr w:type="gramStart"/>
      <w:r w:rsidR="009D0CCA" w:rsidRPr="00882C0C">
        <w:rPr>
          <w:rFonts w:ascii="微軟正黑體" w:eastAsia="微軟正黑體" w:hAnsi="微軟正黑體" w:hint="eastAsia"/>
        </w:rPr>
        <w:t>因非甲方</w:t>
      </w:r>
      <w:proofErr w:type="gramEnd"/>
      <w:r w:rsidR="009D0CCA" w:rsidRPr="00882C0C">
        <w:rPr>
          <w:rFonts w:ascii="微軟正黑體" w:eastAsia="微軟正黑體" w:hAnsi="微軟正黑體" w:hint="eastAsia"/>
        </w:rPr>
        <w:t>因素致運轉未達目標，則以</w:t>
      </w:r>
      <w:r w:rsidR="0030598D" w:rsidRPr="00882C0C">
        <w:rPr>
          <w:rFonts w:ascii="微軟正黑體" w:eastAsia="微軟正黑體" w:hAnsi="微軟正黑體" w:hint="eastAsia"/>
        </w:rPr>
        <w:t>標</w:t>
      </w:r>
      <w:proofErr w:type="gramStart"/>
      <w:r w:rsidR="0030598D" w:rsidRPr="00882C0C">
        <w:rPr>
          <w:rFonts w:ascii="微軟正黑體" w:eastAsia="微軟正黑體" w:hAnsi="微軟正黑體" w:hint="eastAsia"/>
        </w:rPr>
        <w:t>的物</w:t>
      </w:r>
      <w:r w:rsidR="009D0CCA" w:rsidRPr="00882C0C">
        <w:rPr>
          <w:rFonts w:ascii="微軟正黑體" w:eastAsia="微軟正黑體" w:hAnsi="微軟正黑體" w:hint="eastAsia"/>
        </w:rPr>
        <w:t>當年度</w:t>
      </w:r>
      <w:proofErr w:type="gramEnd"/>
      <w:r w:rsidR="009D0CCA" w:rsidRPr="00882C0C">
        <w:rPr>
          <w:rFonts w:ascii="微軟正黑體" w:eastAsia="微軟正黑體" w:hAnsi="微軟正黑體" w:hint="eastAsia"/>
        </w:rPr>
        <w:t>維護金額乘以該不足百分比數計得罰款(不足百分比以取小數點後一位，四捨五入，例</w:t>
      </w:r>
      <w:r w:rsidR="00FA7ED0" w:rsidRPr="00882C0C">
        <w:rPr>
          <w:rFonts w:ascii="微軟正黑體" w:eastAsia="微軟正黑體" w:hAnsi="微軟正黑體" w:hint="eastAsia"/>
        </w:rPr>
        <w:t>：</w:t>
      </w:r>
      <w:r w:rsidR="009D0CCA" w:rsidRPr="00882C0C">
        <w:rPr>
          <w:rFonts w:ascii="微軟正黑體" w:eastAsia="微軟正黑體" w:hAnsi="微軟正黑體" w:hint="eastAsia"/>
        </w:rPr>
        <w:t>年度</w:t>
      </w:r>
      <w:proofErr w:type="gramStart"/>
      <w:r w:rsidR="009D0CCA" w:rsidRPr="00882C0C">
        <w:rPr>
          <w:rFonts w:ascii="微軟正黑體" w:eastAsia="微軟正黑體" w:hAnsi="微軟正黑體" w:hint="eastAsia"/>
        </w:rPr>
        <w:t>運總率</w:t>
      </w:r>
      <w:proofErr w:type="gramEnd"/>
      <w:r w:rsidR="009D0CCA" w:rsidRPr="00882C0C">
        <w:rPr>
          <w:rFonts w:ascii="微軟正黑體" w:eastAsia="微軟正黑體" w:hAnsi="微軟正黑體" w:hint="eastAsia"/>
        </w:rPr>
        <w:t>9</w:t>
      </w:r>
      <w:r w:rsidR="00DC6F2A" w:rsidRPr="00882C0C">
        <w:rPr>
          <w:rFonts w:ascii="微軟正黑體" w:eastAsia="微軟正黑體" w:hAnsi="微軟正黑體" w:hint="eastAsia"/>
        </w:rPr>
        <w:t>3</w:t>
      </w:r>
      <w:r w:rsidR="009D0CCA" w:rsidRPr="00882C0C">
        <w:rPr>
          <w:rFonts w:ascii="微軟正黑體" w:eastAsia="微軟正黑體" w:hAnsi="微軟正黑體" w:hint="eastAsia"/>
        </w:rPr>
        <w:t>.123%，則罰款為</w:t>
      </w:r>
      <w:r w:rsidR="0030598D" w:rsidRPr="00882C0C">
        <w:rPr>
          <w:rFonts w:ascii="微軟正黑體" w:eastAsia="微軟正黑體" w:hAnsi="微軟正黑體" w:hint="eastAsia"/>
        </w:rPr>
        <w:t>標</w:t>
      </w:r>
      <w:proofErr w:type="gramStart"/>
      <w:r w:rsidR="0030598D" w:rsidRPr="00882C0C">
        <w:rPr>
          <w:rFonts w:ascii="微軟正黑體" w:eastAsia="微軟正黑體" w:hAnsi="微軟正黑體" w:hint="eastAsia"/>
        </w:rPr>
        <w:t>的物</w:t>
      </w:r>
      <w:r w:rsidR="009D0CCA" w:rsidRPr="00882C0C">
        <w:rPr>
          <w:rFonts w:ascii="微軟正黑體" w:eastAsia="微軟正黑體" w:hAnsi="微軟正黑體" w:hint="eastAsia"/>
        </w:rPr>
        <w:t>當年度</w:t>
      </w:r>
      <w:proofErr w:type="gramEnd"/>
      <w:r w:rsidR="009D0CCA" w:rsidRPr="00882C0C">
        <w:rPr>
          <w:rFonts w:ascii="微軟正黑體" w:eastAsia="微軟正黑體" w:hAnsi="微軟正黑體" w:hint="eastAsia"/>
        </w:rPr>
        <w:t>總維護金額之</w:t>
      </w:r>
      <w:r w:rsidR="009D0CCA" w:rsidRPr="00882C0C">
        <w:rPr>
          <w:rFonts w:ascii="微軟正黑體" w:eastAsia="微軟正黑體" w:hAnsi="微軟正黑體" w:hint="eastAsia"/>
        </w:rPr>
        <w:lastRenderedPageBreak/>
        <w:t>1.9%)。</w:t>
      </w:r>
    </w:p>
    <w:p w14:paraId="6067892E" w14:textId="77777777" w:rsidR="008509C3" w:rsidRPr="00882C0C" w:rsidRDefault="008509C3" w:rsidP="001926DA">
      <w:pPr>
        <w:numPr>
          <w:ilvl w:val="0"/>
          <w:numId w:val="6"/>
        </w:numPr>
        <w:tabs>
          <w:tab w:val="left" w:pos="1920"/>
          <w:tab w:val="left" w:pos="2640"/>
        </w:tabs>
        <w:adjustRightInd w:val="0"/>
        <w:snapToGrid w:val="0"/>
        <w:spacing w:line="240" w:lineRule="atLeast"/>
        <w:rPr>
          <w:rFonts w:ascii="微軟正黑體" w:eastAsia="微軟正黑體" w:hAnsi="微軟正黑體"/>
        </w:rPr>
      </w:pPr>
      <w:r w:rsidRPr="00882C0C">
        <w:rPr>
          <w:rFonts w:ascii="微軟正黑體" w:eastAsia="微軟正黑體" w:hAnsi="微軟正黑體" w:hint="eastAsia"/>
        </w:rPr>
        <w:t>停機除外項</w:t>
      </w:r>
      <w:r w:rsidR="00FA7ED0" w:rsidRPr="00882C0C">
        <w:rPr>
          <w:rFonts w:ascii="微軟正黑體" w:eastAsia="微軟正黑體" w:hAnsi="微軟正黑體" w:hint="eastAsia"/>
        </w:rPr>
        <w:t>：</w:t>
      </w:r>
    </w:p>
    <w:p w14:paraId="7F069215" w14:textId="77777777" w:rsidR="008509C3" w:rsidRPr="00882C0C" w:rsidRDefault="008509C3" w:rsidP="00D20E02">
      <w:pPr>
        <w:pStyle w:val="aa"/>
        <w:snapToGrid w:val="0"/>
        <w:spacing w:line="240" w:lineRule="atLeast"/>
        <w:ind w:leftChars="-1" w:left="-2" w:firstLineChars="354" w:firstLine="850"/>
        <w:rPr>
          <w:rFonts w:ascii="微軟正黑體" w:eastAsia="微軟正黑體" w:hAnsi="微軟正黑體"/>
        </w:rPr>
      </w:pPr>
      <w:r w:rsidRPr="00882C0C">
        <w:rPr>
          <w:rFonts w:ascii="微軟正黑體" w:eastAsia="微軟正黑體" w:hAnsi="微軟正黑體" w:hint="eastAsia"/>
        </w:rPr>
        <w:t xml:space="preserve"> 1.合約內訂定之保養時間不計入。</w:t>
      </w:r>
    </w:p>
    <w:p w14:paraId="3A1F30CE" w14:textId="77777777" w:rsidR="008509C3" w:rsidRPr="00882C0C" w:rsidRDefault="008509C3" w:rsidP="00D20E02">
      <w:pPr>
        <w:pStyle w:val="aa"/>
        <w:snapToGrid w:val="0"/>
        <w:spacing w:line="240" w:lineRule="atLeast"/>
        <w:rPr>
          <w:rFonts w:ascii="微軟正黑體" w:eastAsia="微軟正黑體" w:hAnsi="微軟正黑體"/>
        </w:rPr>
      </w:pPr>
      <w:r w:rsidRPr="00882C0C">
        <w:rPr>
          <w:rFonts w:ascii="微軟正黑體" w:eastAsia="微軟正黑體" w:hAnsi="微軟正黑體" w:hint="eastAsia"/>
        </w:rPr>
        <w:t xml:space="preserve">        2.原廠要求之修正或升級等工作執行時間不計入。</w:t>
      </w:r>
    </w:p>
    <w:p w14:paraId="59A02E5E" w14:textId="77777777" w:rsidR="008509C3" w:rsidRPr="00882C0C" w:rsidRDefault="008509C3" w:rsidP="00D20E02">
      <w:pPr>
        <w:pStyle w:val="aa"/>
        <w:snapToGrid w:val="0"/>
        <w:spacing w:line="240" w:lineRule="atLeast"/>
        <w:rPr>
          <w:rFonts w:ascii="微軟正黑體" w:eastAsia="微軟正黑體" w:hAnsi="微軟正黑體"/>
          <w:szCs w:val="24"/>
        </w:rPr>
      </w:pPr>
      <w:r w:rsidRPr="00882C0C">
        <w:rPr>
          <w:rFonts w:ascii="微軟正黑體" w:eastAsia="微軟正黑體" w:hAnsi="微軟正黑體" w:hint="eastAsia"/>
        </w:rPr>
        <w:t xml:space="preserve">        3.</w:t>
      </w:r>
      <w:proofErr w:type="gramStart"/>
      <w:r w:rsidRPr="00882C0C">
        <w:rPr>
          <w:rFonts w:ascii="微軟正黑體" w:eastAsia="微軟正黑體" w:hAnsi="微軟正黑體" w:hint="eastAsia"/>
        </w:rPr>
        <w:t>為使標的</w:t>
      </w:r>
      <w:proofErr w:type="gramEnd"/>
      <w:r w:rsidRPr="00882C0C">
        <w:rPr>
          <w:rFonts w:ascii="微軟正黑體" w:eastAsia="微軟正黑體" w:hAnsi="微軟正黑體" w:hint="eastAsia"/>
        </w:rPr>
        <w:t>物儘早順利運轉，乙方利用合約維護時間外所執行維護時間不計入。</w:t>
      </w:r>
    </w:p>
    <w:p w14:paraId="711FBCB0" w14:textId="77777777" w:rsidR="00176D85" w:rsidRPr="00882C0C" w:rsidRDefault="00F05B9A" w:rsidP="001926DA">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除天然災害或不當操作造成損壞外，乙方同意提供標的物以下免費保固服務：</w:t>
      </w:r>
    </w:p>
    <w:tbl>
      <w:tblPr>
        <w:tblW w:w="9203" w:type="dxa"/>
        <w:tblInd w:w="998" w:type="dxa"/>
        <w:tblLayout w:type="fixed"/>
        <w:tblCellMar>
          <w:left w:w="0" w:type="dxa"/>
          <w:right w:w="0" w:type="dxa"/>
        </w:tblCellMar>
        <w:tblLook w:val="0000" w:firstRow="0" w:lastRow="0" w:firstColumn="0" w:lastColumn="0" w:noHBand="0" w:noVBand="0"/>
      </w:tblPr>
      <w:tblGrid>
        <w:gridCol w:w="1908"/>
        <w:gridCol w:w="7295"/>
      </w:tblGrid>
      <w:tr w:rsidR="00882C0C" w:rsidRPr="00882C0C" w14:paraId="5855EED9" w14:textId="77777777" w:rsidTr="00882C0C">
        <w:trPr>
          <w:tblHeader/>
        </w:trPr>
        <w:tc>
          <w:tcPr>
            <w:tcW w:w="1908" w:type="dxa"/>
            <w:tcBorders>
              <w:top w:val="single" w:sz="4" w:space="0" w:color="000000"/>
              <w:left w:val="single" w:sz="4" w:space="0" w:color="000000"/>
              <w:bottom w:val="single" w:sz="4" w:space="0" w:color="000000"/>
            </w:tcBorders>
            <w:vAlign w:val="center"/>
          </w:tcPr>
          <w:p w14:paraId="6996A565" w14:textId="77777777" w:rsidR="0023661D" w:rsidRPr="00882C0C" w:rsidRDefault="0023661D" w:rsidP="00D20E02">
            <w:pPr>
              <w:adjustRightInd w:val="0"/>
              <w:snapToGrid w:val="0"/>
              <w:spacing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項目</w:t>
            </w:r>
          </w:p>
        </w:tc>
        <w:tc>
          <w:tcPr>
            <w:tcW w:w="7295" w:type="dxa"/>
            <w:tcBorders>
              <w:top w:val="single" w:sz="4" w:space="0" w:color="000000"/>
              <w:left w:val="single" w:sz="4" w:space="0" w:color="000000"/>
              <w:bottom w:val="single" w:sz="4" w:space="0" w:color="000000"/>
              <w:right w:val="single" w:sz="4" w:space="0" w:color="000000"/>
            </w:tcBorders>
            <w:vAlign w:val="center"/>
          </w:tcPr>
          <w:p w14:paraId="5353FE77" w14:textId="77777777" w:rsidR="0023661D" w:rsidRPr="00882C0C" w:rsidRDefault="0023661D" w:rsidP="00D20E02">
            <w:pPr>
              <w:adjustRightInd w:val="0"/>
              <w:snapToGrid w:val="0"/>
              <w:spacing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說明</w:t>
            </w:r>
          </w:p>
        </w:tc>
      </w:tr>
      <w:tr w:rsidR="00882C0C" w:rsidRPr="00882C0C" w14:paraId="7B691445" w14:textId="77777777" w:rsidTr="00882C0C">
        <w:tc>
          <w:tcPr>
            <w:tcW w:w="1908" w:type="dxa"/>
            <w:tcBorders>
              <w:top w:val="single" w:sz="4" w:space="0" w:color="000000"/>
              <w:left w:val="single" w:sz="4" w:space="0" w:color="000000"/>
              <w:bottom w:val="single" w:sz="4" w:space="0" w:color="000000"/>
            </w:tcBorders>
            <w:vAlign w:val="center"/>
          </w:tcPr>
          <w:p w14:paraId="73B8EFF1" w14:textId="77777777" w:rsidR="0023661D" w:rsidRPr="00882C0C" w:rsidRDefault="0023661D"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零件及維修工資</w:t>
            </w:r>
          </w:p>
        </w:tc>
        <w:tc>
          <w:tcPr>
            <w:tcW w:w="7295" w:type="dxa"/>
            <w:tcBorders>
              <w:top w:val="single" w:sz="4" w:space="0" w:color="000000"/>
              <w:left w:val="single" w:sz="4" w:space="0" w:color="000000"/>
              <w:bottom w:val="nil"/>
              <w:right w:val="single" w:sz="4" w:space="0" w:color="000000"/>
            </w:tcBorders>
            <w:vAlign w:val="center"/>
          </w:tcPr>
          <w:p w14:paraId="18D9ED16" w14:textId="77777777" w:rsidR="0023661D" w:rsidRPr="00882C0C" w:rsidRDefault="0023661D"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免費</w:t>
            </w:r>
          </w:p>
        </w:tc>
      </w:tr>
      <w:tr w:rsidR="00882C0C" w:rsidRPr="00882C0C" w14:paraId="6C94AA54" w14:textId="77777777" w:rsidTr="00882C0C">
        <w:tc>
          <w:tcPr>
            <w:tcW w:w="1908" w:type="dxa"/>
            <w:tcBorders>
              <w:top w:val="single" w:sz="4" w:space="0" w:color="000000"/>
              <w:left w:val="single" w:sz="4" w:space="0" w:color="000000"/>
              <w:bottom w:val="single" w:sz="4" w:space="0" w:color="000000"/>
            </w:tcBorders>
            <w:vAlign w:val="center"/>
          </w:tcPr>
          <w:p w14:paraId="093B8C83" w14:textId="77777777" w:rsidR="00F05B9A" w:rsidRPr="00882C0C" w:rsidRDefault="00F05B9A"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軟韌體升級</w:t>
            </w:r>
          </w:p>
        </w:tc>
        <w:tc>
          <w:tcPr>
            <w:tcW w:w="7295" w:type="dxa"/>
            <w:tcBorders>
              <w:top w:val="single" w:sz="4" w:space="0" w:color="000000"/>
              <w:left w:val="single" w:sz="4" w:space="0" w:color="000000"/>
              <w:bottom w:val="nil"/>
              <w:right w:val="single" w:sz="4" w:space="0" w:color="000000"/>
            </w:tcBorders>
            <w:vAlign w:val="center"/>
          </w:tcPr>
          <w:p w14:paraId="4C8A315D" w14:textId="77777777" w:rsidR="00F05B9A" w:rsidRPr="00882C0C" w:rsidRDefault="00F05B9A"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免費更新（含作業環境軟體，不限版本）</w:t>
            </w:r>
          </w:p>
        </w:tc>
      </w:tr>
      <w:tr w:rsidR="00882C0C" w:rsidRPr="00882C0C" w14:paraId="140A71ED" w14:textId="77777777" w:rsidTr="00882C0C">
        <w:tc>
          <w:tcPr>
            <w:tcW w:w="1908" w:type="dxa"/>
            <w:tcBorders>
              <w:top w:val="single" w:sz="4" w:space="0" w:color="auto"/>
              <w:left w:val="single" w:sz="4" w:space="0" w:color="000000"/>
              <w:bottom w:val="single" w:sz="4" w:space="0" w:color="000000"/>
            </w:tcBorders>
            <w:vAlign w:val="center"/>
          </w:tcPr>
          <w:p w14:paraId="1E5747C9" w14:textId="77777777" w:rsidR="0023661D" w:rsidRPr="00882C0C" w:rsidRDefault="0023661D"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定期保養</w:t>
            </w:r>
          </w:p>
        </w:tc>
        <w:tc>
          <w:tcPr>
            <w:tcW w:w="7295" w:type="dxa"/>
            <w:tcBorders>
              <w:top w:val="single" w:sz="4" w:space="0" w:color="auto"/>
              <w:left w:val="single" w:sz="4" w:space="0" w:color="000000"/>
              <w:bottom w:val="single" w:sz="4" w:space="0" w:color="000000"/>
              <w:right w:val="single" w:sz="4" w:space="0" w:color="000000"/>
            </w:tcBorders>
            <w:vAlign w:val="center"/>
          </w:tcPr>
          <w:p w14:paraId="1569B9D2" w14:textId="77777777" w:rsidR="0023661D" w:rsidRPr="00882C0C" w:rsidRDefault="004E2F2B" w:rsidP="00E7605F">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每</w:t>
            </w:r>
            <w:r w:rsidR="00E7605F" w:rsidRPr="00882C0C">
              <w:rPr>
                <w:rFonts w:ascii="微軟正黑體" w:eastAsia="微軟正黑體" w:hAnsi="微軟正黑體" w:hint="eastAsia"/>
                <w:szCs w:val="24"/>
                <w:u w:val="single"/>
              </w:rPr>
              <w:t xml:space="preserve">      </w:t>
            </w:r>
            <w:proofErr w:type="gramStart"/>
            <w:r w:rsidR="0023661D" w:rsidRPr="00882C0C">
              <w:rPr>
                <w:rFonts w:ascii="微軟正黑體" w:eastAsia="微軟正黑體" w:hAnsi="微軟正黑體" w:hint="eastAsia"/>
                <w:szCs w:val="24"/>
              </w:rPr>
              <w:t>個</w:t>
            </w:r>
            <w:proofErr w:type="gramEnd"/>
            <w:r w:rsidR="0023661D" w:rsidRPr="00882C0C">
              <w:rPr>
                <w:rFonts w:ascii="微軟正黑體" w:eastAsia="微軟正黑體" w:hAnsi="微軟正黑體" w:hint="eastAsia"/>
                <w:szCs w:val="24"/>
              </w:rPr>
              <w:t>月</w:t>
            </w:r>
            <w:r w:rsidR="00F05B9A" w:rsidRPr="00882C0C">
              <w:rPr>
                <w:rFonts w:ascii="微軟正黑體" w:eastAsia="微軟正黑體" w:hAnsi="微軟正黑體" w:hint="eastAsia"/>
                <w:szCs w:val="24"/>
              </w:rPr>
              <w:t>/</w:t>
            </w:r>
            <w:r w:rsidR="00006D6C" w:rsidRPr="00882C0C">
              <w:rPr>
                <w:rFonts w:ascii="微軟正黑體" w:eastAsia="微軟正黑體" w:hAnsi="微軟正黑體" w:hint="eastAsia"/>
                <w:szCs w:val="24"/>
              </w:rPr>
              <w:t>次，共計</w:t>
            </w:r>
            <w:r w:rsidR="005B3EC0" w:rsidRPr="00882C0C">
              <w:rPr>
                <w:rFonts w:ascii="微軟正黑體" w:eastAsia="微軟正黑體" w:hAnsi="微軟正黑體"/>
                <w:szCs w:val="24"/>
              </w:rPr>
              <w:t xml:space="preserve"> ____</w:t>
            </w:r>
            <w:r w:rsidR="0023661D" w:rsidRPr="00882C0C">
              <w:rPr>
                <w:rFonts w:ascii="微軟正黑體" w:eastAsia="微軟正黑體" w:hAnsi="微軟正黑體" w:hint="eastAsia"/>
                <w:szCs w:val="24"/>
              </w:rPr>
              <w:t>次</w:t>
            </w:r>
            <w:r w:rsidR="00E7605F" w:rsidRPr="00882C0C">
              <w:rPr>
                <w:rFonts w:ascii="微軟正黑體" w:eastAsia="微軟正黑體" w:hAnsi="微軟正黑體" w:hint="eastAsia"/>
                <w:szCs w:val="24"/>
              </w:rPr>
              <w:t>。</w:t>
            </w:r>
          </w:p>
        </w:tc>
      </w:tr>
      <w:tr w:rsidR="00882C0C" w:rsidRPr="00882C0C" w14:paraId="334627D1" w14:textId="77777777" w:rsidTr="00882C0C">
        <w:tc>
          <w:tcPr>
            <w:tcW w:w="1908" w:type="dxa"/>
            <w:tcBorders>
              <w:top w:val="single" w:sz="4" w:space="0" w:color="auto"/>
              <w:left w:val="single" w:sz="4" w:space="0" w:color="000000"/>
              <w:bottom w:val="single" w:sz="4" w:space="0" w:color="auto"/>
            </w:tcBorders>
            <w:shd w:val="clear" w:color="auto" w:fill="auto"/>
            <w:vAlign w:val="center"/>
          </w:tcPr>
          <w:p w14:paraId="6FC15342" w14:textId="77777777" w:rsidR="00A573D4" w:rsidRPr="00882C0C" w:rsidRDefault="00A573D4" w:rsidP="00A573D4">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完修時效</w:t>
            </w:r>
          </w:p>
        </w:tc>
        <w:tc>
          <w:tcPr>
            <w:tcW w:w="7295" w:type="dxa"/>
            <w:tcBorders>
              <w:top w:val="single" w:sz="4" w:space="0" w:color="auto"/>
              <w:left w:val="single" w:sz="4" w:space="0" w:color="000000"/>
              <w:bottom w:val="single" w:sz="4" w:space="0" w:color="000000"/>
              <w:right w:val="single" w:sz="4" w:space="0" w:color="000000"/>
            </w:tcBorders>
            <w:shd w:val="clear" w:color="auto" w:fill="auto"/>
            <w:vAlign w:val="center"/>
          </w:tcPr>
          <w:p w14:paraId="66A3F3B9" w14:textId="77777777" w:rsidR="00A573D4" w:rsidRPr="00882C0C" w:rsidRDefault="00A573D4" w:rsidP="00A573D4">
            <w:pPr>
              <w:adjustRightInd w:val="0"/>
              <w:snapToGrid w:val="0"/>
              <w:spacing w:line="240" w:lineRule="atLeast"/>
              <w:ind w:leftChars="20" w:left="48" w:rightChars="20" w:right="48"/>
              <w:rPr>
                <w:rFonts w:ascii="微軟正黑體" w:eastAsia="微軟正黑體" w:hAnsi="微軟正黑體"/>
                <w:szCs w:val="24"/>
              </w:rPr>
            </w:pPr>
            <w:r w:rsidRPr="00882C0C">
              <w:rPr>
                <w:rFonts w:ascii="微軟正黑體" w:eastAsia="微軟正黑體" w:hAnsi="微軟正黑體" w:hint="eastAsia"/>
                <w:szCs w:val="24"/>
              </w:rPr>
              <w:t>乙方於接獲</w:t>
            </w:r>
            <w:proofErr w:type="gramStart"/>
            <w:r w:rsidRPr="00882C0C">
              <w:rPr>
                <w:rFonts w:ascii="微軟正黑體" w:eastAsia="微軟正黑體" w:hAnsi="微軟正黑體" w:hint="eastAsia"/>
                <w:szCs w:val="24"/>
              </w:rPr>
              <w:t>甲方報修</w:t>
            </w:r>
            <w:proofErr w:type="gramEnd"/>
            <w:r w:rsidRPr="00882C0C">
              <w:rPr>
                <w:rFonts w:ascii="微軟正黑體" w:eastAsia="微軟正黑體" w:hAnsi="微軟正黑體" w:hint="eastAsia"/>
                <w:szCs w:val="24"/>
              </w:rPr>
              <w:t>通知起於下列時效內</w:t>
            </w:r>
            <w:r w:rsidR="00AB4E06" w:rsidRPr="00882C0C">
              <w:rPr>
                <w:rFonts w:ascii="微軟正黑體" w:eastAsia="微軟正黑體" w:hAnsi="微軟正黑體" w:hint="eastAsia"/>
                <w:szCs w:val="24"/>
              </w:rPr>
              <w:t>完修並恢復正常運作：</w:t>
            </w:r>
          </w:p>
          <w:p w14:paraId="722291F4" w14:textId="2A6AB3D3" w:rsidR="00A573D4" w:rsidRPr="00882C0C" w:rsidRDefault="00734494" w:rsidP="00882C0C">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bCs/>
                <w:szCs w:val="24"/>
              </w:rPr>
              <w:t>一般</w:t>
            </w:r>
            <w:r w:rsidRPr="00882C0C">
              <w:rPr>
                <w:rFonts w:ascii="微軟正黑體" w:eastAsia="微軟正黑體" w:hAnsi="微軟正黑體" w:hint="eastAsia"/>
                <w:bCs/>
                <w:szCs w:val="24"/>
                <w:u w:val="single"/>
              </w:rPr>
              <w:t xml:space="preserve">    </w:t>
            </w:r>
            <w:r w:rsidRPr="00882C0C">
              <w:rPr>
                <w:rFonts w:ascii="微軟正黑體" w:eastAsia="微軟正黑體" w:hAnsi="微軟正黑體" w:hint="eastAsia"/>
                <w:bCs/>
                <w:szCs w:val="24"/>
              </w:rPr>
              <w:t xml:space="preserve">小時 ； </w:t>
            </w:r>
            <w:proofErr w:type="gramStart"/>
            <w:r w:rsidRPr="00882C0C">
              <w:rPr>
                <w:rFonts w:ascii="微軟正黑體" w:eastAsia="微軟正黑體" w:hAnsi="微軟正黑體" w:hint="eastAsia"/>
                <w:bCs/>
                <w:szCs w:val="24"/>
              </w:rPr>
              <w:t>待料</w:t>
            </w:r>
            <w:proofErr w:type="gramEnd"/>
            <w:r w:rsidRPr="00882C0C">
              <w:rPr>
                <w:rFonts w:ascii="微軟正黑體" w:eastAsia="微軟正黑體" w:hAnsi="微軟正黑體" w:hint="eastAsia"/>
                <w:bCs/>
                <w:szCs w:val="24"/>
                <w:u w:val="single"/>
              </w:rPr>
              <w:t xml:space="preserve">     </w:t>
            </w:r>
            <w:r w:rsidRPr="00882C0C">
              <w:rPr>
                <w:rFonts w:ascii="微軟正黑體" w:eastAsia="微軟正黑體" w:hAnsi="微軟正黑體" w:hint="eastAsia"/>
                <w:bCs/>
                <w:szCs w:val="24"/>
              </w:rPr>
              <w:t>小時；</w:t>
            </w:r>
            <w:proofErr w:type="gramStart"/>
            <w:r w:rsidR="009021C4" w:rsidRPr="00882C0C">
              <w:rPr>
                <w:rFonts w:ascii="微軟正黑體" w:eastAsia="微軟正黑體" w:hAnsi="微軟正黑體" w:cs="Arial" w:hint="eastAsia"/>
                <w:szCs w:val="24"/>
              </w:rPr>
              <w:t>提供備機</w:t>
            </w:r>
            <w:proofErr w:type="gramEnd"/>
            <w:r w:rsidR="009021C4" w:rsidRPr="00882C0C">
              <w:rPr>
                <w:rFonts w:ascii="微軟正黑體" w:eastAsia="微軟正黑體" w:hAnsi="微軟正黑體" w:cs="Arial" w:hint="eastAsia"/>
                <w:szCs w:val="24"/>
              </w:rPr>
              <w:t>，</w:t>
            </w:r>
            <w:r w:rsidRPr="00882C0C">
              <w:rPr>
                <w:rFonts w:ascii="微軟正黑體" w:eastAsia="微軟正黑體" w:hAnsi="微軟正黑體" w:cs="Arial" w:hint="eastAsia"/>
                <w:szCs w:val="24"/>
              </w:rPr>
              <w:t>延長10天完修</w:t>
            </w:r>
            <w:r w:rsidR="00882C0C">
              <w:rPr>
                <w:rFonts w:ascii="微軟正黑體" w:eastAsia="微軟正黑體" w:hAnsi="微軟正黑體" w:cs="Arial" w:hint="eastAsia"/>
                <w:szCs w:val="24"/>
              </w:rPr>
              <w:t>。</w:t>
            </w:r>
          </w:p>
        </w:tc>
      </w:tr>
      <w:tr w:rsidR="00882C0C" w:rsidRPr="00882C0C" w14:paraId="74877F18" w14:textId="77777777" w:rsidTr="00882C0C">
        <w:tc>
          <w:tcPr>
            <w:tcW w:w="1908" w:type="dxa"/>
            <w:tcBorders>
              <w:top w:val="single" w:sz="4" w:space="0" w:color="auto"/>
              <w:left w:val="single" w:sz="4" w:space="0" w:color="000000"/>
              <w:bottom w:val="single" w:sz="4" w:space="0" w:color="auto"/>
            </w:tcBorders>
            <w:vAlign w:val="center"/>
          </w:tcPr>
          <w:p w14:paraId="25723F3D" w14:textId="77777777" w:rsidR="0023661D" w:rsidRPr="00882C0C" w:rsidRDefault="0023661D"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到院維修交通費</w:t>
            </w:r>
          </w:p>
        </w:tc>
        <w:tc>
          <w:tcPr>
            <w:tcW w:w="7295" w:type="dxa"/>
            <w:tcBorders>
              <w:top w:val="single" w:sz="4" w:space="0" w:color="auto"/>
              <w:left w:val="single" w:sz="4" w:space="0" w:color="000000"/>
              <w:bottom w:val="single" w:sz="4" w:space="0" w:color="auto"/>
              <w:right w:val="single" w:sz="4" w:space="0" w:color="000000"/>
            </w:tcBorders>
            <w:vAlign w:val="center"/>
          </w:tcPr>
          <w:p w14:paraId="2AF0D77C" w14:textId="77777777" w:rsidR="0023661D" w:rsidRPr="00882C0C" w:rsidRDefault="0023661D" w:rsidP="00D20E02">
            <w:pPr>
              <w:adjustRightInd w:val="0"/>
              <w:snapToGrid w:val="0"/>
              <w:spacing w:line="240" w:lineRule="atLeast"/>
              <w:ind w:leftChars="20" w:left="48"/>
              <w:rPr>
                <w:rFonts w:ascii="微軟正黑體" w:eastAsia="微軟正黑體" w:hAnsi="微軟正黑體"/>
                <w:szCs w:val="24"/>
              </w:rPr>
            </w:pPr>
            <w:r w:rsidRPr="00882C0C">
              <w:rPr>
                <w:rFonts w:ascii="微軟正黑體" w:eastAsia="微軟正黑體" w:hAnsi="微軟正黑體" w:hint="eastAsia"/>
                <w:szCs w:val="24"/>
              </w:rPr>
              <w:t>乙方負擔</w:t>
            </w:r>
          </w:p>
        </w:tc>
      </w:tr>
      <w:tr w:rsidR="00882C0C" w:rsidRPr="00882C0C" w14:paraId="2CCDD700" w14:textId="77777777" w:rsidTr="00882C0C">
        <w:tc>
          <w:tcPr>
            <w:tcW w:w="9203" w:type="dxa"/>
            <w:gridSpan w:val="2"/>
            <w:tcBorders>
              <w:top w:val="single" w:sz="4" w:space="0" w:color="auto"/>
              <w:left w:val="single" w:sz="4" w:space="0" w:color="000000"/>
              <w:bottom w:val="single" w:sz="4" w:space="0" w:color="auto"/>
              <w:right w:val="single" w:sz="4" w:space="0" w:color="000000"/>
            </w:tcBorders>
            <w:vAlign w:val="center"/>
          </w:tcPr>
          <w:p w14:paraId="6EB40E36" w14:textId="77777777" w:rsidR="00882C0C" w:rsidRDefault="009D0CCA" w:rsidP="00882C0C">
            <w:p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接獲技術諮詢或維護請求時，得以電話、</w:t>
            </w:r>
            <w:proofErr w:type="gramStart"/>
            <w:r w:rsidRPr="00882C0C">
              <w:rPr>
                <w:rFonts w:ascii="微軟正黑體" w:eastAsia="微軟正黑體" w:hAnsi="微軟正黑體" w:hint="eastAsia"/>
                <w:szCs w:val="24"/>
              </w:rPr>
              <w:t>電郵或通訊</w:t>
            </w:r>
            <w:proofErr w:type="gramEnd"/>
            <w:r w:rsidRPr="00882C0C">
              <w:rPr>
                <w:rFonts w:ascii="微軟正黑體" w:eastAsia="微軟正黑體" w:hAnsi="微軟正黑體" w:hint="eastAsia"/>
                <w:szCs w:val="24"/>
              </w:rPr>
              <w:t>軟體回應及使用遠端連線方式處理</w:t>
            </w:r>
          </w:p>
          <w:p w14:paraId="0D23ADC3" w14:textId="4AE92EC5" w:rsidR="009D0CCA" w:rsidRPr="00882C0C" w:rsidRDefault="009D0CCA" w:rsidP="00882C0C">
            <w:pPr>
              <w:adjustRightInd w:val="0"/>
              <w:snapToGrid w:val="0"/>
              <w:spacing w:line="240" w:lineRule="atLeast"/>
              <w:ind w:leftChars="-6" w:left="48" w:rightChars="3" w:right="7" w:hangingChars="26" w:hanging="62"/>
              <w:rPr>
                <w:rFonts w:ascii="微軟正黑體" w:eastAsia="微軟正黑體" w:hAnsi="微軟正黑體"/>
                <w:szCs w:val="24"/>
              </w:rPr>
            </w:pPr>
            <w:r w:rsidRPr="00882C0C">
              <w:rPr>
                <w:rFonts w:ascii="微軟正黑體" w:eastAsia="微軟正黑體" w:hAnsi="微軟正黑體" w:hint="eastAsia"/>
                <w:szCs w:val="24"/>
              </w:rPr>
              <w:t>，連線方式由甲方提供，且須符合甲方之管理規範。</w:t>
            </w:r>
          </w:p>
        </w:tc>
      </w:tr>
    </w:tbl>
    <w:p w14:paraId="6FBDE793" w14:textId="77777777" w:rsidR="00826572" w:rsidRPr="00882C0C"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乙方執行定期保養工作應以不影響甲</w:t>
      </w:r>
      <w:proofErr w:type="gramStart"/>
      <w:r w:rsidRPr="00882C0C">
        <w:rPr>
          <w:rFonts w:ascii="微軟正黑體" w:eastAsia="微軟正黑體" w:hAnsi="微軟正黑體" w:hint="eastAsia"/>
          <w:szCs w:val="24"/>
        </w:rPr>
        <w:t>方正常排檢為主</w:t>
      </w:r>
      <w:proofErr w:type="gramEnd"/>
      <w:r w:rsidRPr="00882C0C">
        <w:rPr>
          <w:rFonts w:ascii="微軟正黑體" w:eastAsia="微軟正黑體" w:hAnsi="微軟正黑體" w:hint="eastAsia"/>
          <w:szCs w:val="24"/>
        </w:rPr>
        <w:t>，如有臨時緊急狀況，則乙方應待病人完成檢查後才可進行保養工作。每次保養服務完成後需附上</w:t>
      </w:r>
      <w:r w:rsidR="0010369F" w:rsidRPr="00882C0C">
        <w:rPr>
          <w:rFonts w:ascii="微軟正黑體" w:eastAsia="微軟正黑體" w:hAnsi="微軟正黑體" w:hint="eastAsia"/>
          <w:szCs w:val="24"/>
        </w:rPr>
        <w:t>維護保養記錄表1式3</w:t>
      </w:r>
      <w:r w:rsidR="00AC2BBF" w:rsidRPr="00882C0C">
        <w:rPr>
          <w:rFonts w:ascii="微軟正黑體" w:eastAsia="微軟正黑體" w:hAnsi="微軟正黑體" w:hint="eastAsia"/>
          <w:szCs w:val="24"/>
        </w:rPr>
        <w:t>份</w:t>
      </w:r>
      <w:r w:rsidR="009E2D42" w:rsidRPr="00882C0C">
        <w:rPr>
          <w:rFonts w:ascii="微軟正黑體" w:eastAsia="微軟正黑體" w:hAnsi="微軟正黑體" w:hint="eastAsia"/>
          <w:szCs w:val="24"/>
        </w:rPr>
        <w:t>及</w:t>
      </w:r>
      <w:r w:rsidR="00AC2BBF" w:rsidRPr="00882C0C">
        <w:rPr>
          <w:rFonts w:ascii="微軟正黑體" w:eastAsia="微軟正黑體" w:hAnsi="微軟正黑體" w:hint="eastAsia"/>
          <w:szCs w:val="24"/>
        </w:rPr>
        <w:t>設備保養</w:t>
      </w:r>
      <w:r w:rsidR="009E2D42" w:rsidRPr="00882C0C">
        <w:rPr>
          <w:rFonts w:ascii="微軟正黑體" w:eastAsia="微軟正黑體" w:hAnsi="微軟正黑體" w:hint="eastAsia"/>
          <w:szCs w:val="24"/>
        </w:rPr>
        <w:t>照片</w:t>
      </w:r>
      <w:r w:rsidR="00AC2BBF" w:rsidRPr="00882C0C">
        <w:rPr>
          <w:rFonts w:ascii="微軟正黑體" w:eastAsia="微軟正黑體" w:hAnsi="微軟正黑體" w:hint="eastAsia"/>
          <w:szCs w:val="24"/>
        </w:rPr>
        <w:t>(詳附件)</w:t>
      </w:r>
      <w:r w:rsidR="0010369F" w:rsidRPr="00882C0C">
        <w:rPr>
          <w:rFonts w:ascii="微軟正黑體" w:eastAsia="微軟正黑體" w:hAnsi="微軟正黑體" w:hint="eastAsia"/>
          <w:szCs w:val="24"/>
        </w:rPr>
        <w:t>1</w:t>
      </w:r>
      <w:r w:rsidR="00AC2BBF" w:rsidRPr="00882C0C">
        <w:rPr>
          <w:rFonts w:ascii="微軟正黑體" w:eastAsia="微軟正黑體" w:hAnsi="微軟正黑體" w:hint="eastAsia"/>
          <w:szCs w:val="24"/>
        </w:rPr>
        <w:t>份</w:t>
      </w:r>
      <w:r w:rsidRPr="00882C0C">
        <w:rPr>
          <w:rFonts w:ascii="微軟正黑體" w:eastAsia="微軟正黑體" w:hAnsi="微軟正黑體" w:hint="eastAsia"/>
          <w:szCs w:val="24"/>
        </w:rPr>
        <w:t>，</w:t>
      </w:r>
      <w:r w:rsidR="0010369F" w:rsidRPr="00882C0C">
        <w:rPr>
          <w:rFonts w:ascii="微軟正黑體" w:eastAsia="微軟正黑體" w:hAnsi="微軟正黑體" w:hint="eastAsia"/>
          <w:szCs w:val="24"/>
        </w:rPr>
        <w:t>並由甲方</w:t>
      </w:r>
      <w:proofErr w:type="gramStart"/>
      <w:r w:rsidR="0010369F" w:rsidRPr="00882C0C">
        <w:rPr>
          <w:rFonts w:ascii="微軟正黑體" w:eastAsia="微軟正黑體" w:hAnsi="微軟正黑體" w:hint="eastAsia"/>
          <w:szCs w:val="24"/>
        </w:rPr>
        <w:t>醫</w:t>
      </w:r>
      <w:proofErr w:type="gramEnd"/>
      <w:r w:rsidR="0010369F" w:rsidRPr="00882C0C">
        <w:rPr>
          <w:rFonts w:ascii="微軟正黑體" w:eastAsia="微軟正黑體" w:hAnsi="微軟正黑體" w:hint="eastAsia"/>
          <w:szCs w:val="24"/>
        </w:rPr>
        <w:t>工人員及使用單位簽名確認後，由甲乙雙方各留存書面1</w:t>
      </w:r>
      <w:r w:rsidR="004D217F" w:rsidRPr="00882C0C">
        <w:rPr>
          <w:rFonts w:ascii="微軟正黑體" w:eastAsia="微軟正黑體" w:hAnsi="微軟正黑體" w:hint="eastAsia"/>
          <w:szCs w:val="24"/>
        </w:rPr>
        <w:t>份</w:t>
      </w:r>
      <w:proofErr w:type="gramStart"/>
      <w:r w:rsidR="004D217F" w:rsidRPr="00882C0C">
        <w:rPr>
          <w:rFonts w:ascii="微軟正黑體" w:eastAsia="微軟正黑體" w:hAnsi="微軟正黑體" w:hint="eastAsia"/>
          <w:szCs w:val="24"/>
        </w:rPr>
        <w:t>以外，</w:t>
      </w:r>
      <w:proofErr w:type="gramEnd"/>
      <w:r w:rsidR="004D217F" w:rsidRPr="00882C0C">
        <w:rPr>
          <w:rFonts w:ascii="微軟正黑體" w:eastAsia="微軟正黑體" w:hAnsi="微軟正黑體" w:hint="eastAsia"/>
          <w:szCs w:val="24"/>
        </w:rPr>
        <w:t>乙方須再提供該書面電子檔(PDF格式</w:t>
      </w:r>
      <w:r w:rsidR="00AC2BBF" w:rsidRPr="00882C0C">
        <w:rPr>
          <w:rFonts w:ascii="微軟正黑體" w:eastAsia="微軟正黑體" w:hAnsi="微軟正黑體" w:hint="eastAsia"/>
          <w:szCs w:val="24"/>
        </w:rPr>
        <w:t>)</w:t>
      </w:r>
      <w:proofErr w:type="gramStart"/>
      <w:r w:rsidR="004D217F" w:rsidRPr="00882C0C">
        <w:rPr>
          <w:rFonts w:ascii="微軟正黑體" w:eastAsia="微軟正黑體" w:hAnsi="微軟正黑體" w:hint="eastAsia"/>
          <w:szCs w:val="24"/>
        </w:rPr>
        <w:t>予甲方醫</w:t>
      </w:r>
      <w:proofErr w:type="gramEnd"/>
      <w:r w:rsidR="004D217F" w:rsidRPr="00882C0C">
        <w:rPr>
          <w:rFonts w:ascii="微軟正黑體" w:eastAsia="微軟正黑體" w:hAnsi="微軟正黑體" w:hint="eastAsia"/>
          <w:szCs w:val="24"/>
        </w:rPr>
        <w:t>工人員存查。</w:t>
      </w:r>
    </w:p>
    <w:p w14:paraId="6369E4AB" w14:textId="77777777" w:rsidR="002F3297" w:rsidRPr="00882C0C"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乙方</w:t>
      </w:r>
      <w:r w:rsidR="00A00EC7" w:rsidRPr="00882C0C">
        <w:rPr>
          <w:rFonts w:ascii="微軟正黑體" w:eastAsia="微軟正黑體" w:hAnsi="微軟正黑體" w:hint="eastAsia"/>
          <w:szCs w:val="24"/>
        </w:rPr>
        <w:t>應於保養前</w:t>
      </w:r>
      <w:r w:rsidR="00F254C4" w:rsidRPr="00882C0C">
        <w:rPr>
          <w:rFonts w:ascii="微軟正黑體" w:eastAsia="微軟正黑體" w:hAnsi="微軟正黑體" w:hint="eastAsia"/>
          <w:szCs w:val="24"/>
        </w:rPr>
        <w:t>7</w:t>
      </w:r>
      <w:r w:rsidR="0010369F" w:rsidRPr="00882C0C">
        <w:rPr>
          <w:rFonts w:ascii="微軟正黑體" w:eastAsia="微軟正黑體" w:hAnsi="微軟正黑體" w:hint="eastAsia"/>
          <w:szCs w:val="24"/>
        </w:rPr>
        <w:t>日</w:t>
      </w:r>
      <w:r w:rsidR="00A00EC7" w:rsidRPr="00882C0C">
        <w:rPr>
          <w:rFonts w:ascii="微軟正黑體" w:eastAsia="微軟正黑體" w:hAnsi="微軟正黑體" w:hint="eastAsia"/>
          <w:szCs w:val="24"/>
        </w:rPr>
        <w:t>再確認</w:t>
      </w:r>
      <w:r w:rsidR="00F254C4" w:rsidRPr="00882C0C">
        <w:rPr>
          <w:rFonts w:ascii="微軟正黑體" w:eastAsia="微軟正黑體" w:hAnsi="微軟正黑體" w:hint="eastAsia"/>
          <w:szCs w:val="24"/>
        </w:rPr>
        <w:t>執行日期，如有異動，雙方應於5</w:t>
      </w:r>
      <w:r w:rsidR="0010369F" w:rsidRPr="00882C0C">
        <w:rPr>
          <w:rFonts w:ascii="微軟正黑體" w:eastAsia="微軟正黑體" w:hAnsi="微軟正黑體" w:hint="eastAsia"/>
          <w:szCs w:val="24"/>
        </w:rPr>
        <w:t>日</w:t>
      </w:r>
      <w:r w:rsidR="00F254C4" w:rsidRPr="00882C0C">
        <w:rPr>
          <w:rFonts w:ascii="微軟正黑體" w:eastAsia="微軟正黑體" w:hAnsi="微軟正黑體" w:hint="eastAsia"/>
          <w:szCs w:val="24"/>
        </w:rPr>
        <w:t>前通知對方，以利雙方作業，倘</w:t>
      </w:r>
      <w:r w:rsidRPr="00882C0C">
        <w:rPr>
          <w:rFonts w:ascii="微軟正黑體" w:eastAsia="微軟正黑體" w:hAnsi="微軟正黑體" w:hint="eastAsia"/>
          <w:szCs w:val="24"/>
        </w:rPr>
        <w:t>逾期</w:t>
      </w:r>
      <w:r w:rsidR="00F254C4" w:rsidRPr="00882C0C">
        <w:rPr>
          <w:rFonts w:ascii="微軟正黑體" w:eastAsia="微軟正黑體" w:hAnsi="微軟正黑體" w:hint="eastAsia"/>
          <w:szCs w:val="24"/>
        </w:rPr>
        <w:t>則</w:t>
      </w:r>
      <w:r w:rsidRPr="00882C0C">
        <w:rPr>
          <w:rFonts w:ascii="微軟正黑體" w:eastAsia="微軟正黑體" w:hAnsi="微軟正黑體" w:hint="eastAsia"/>
          <w:szCs w:val="24"/>
        </w:rPr>
        <w:t>以本約第</w:t>
      </w:r>
      <w:r w:rsidR="00734494" w:rsidRPr="00882C0C">
        <w:rPr>
          <w:rFonts w:ascii="微軟正黑體" w:eastAsia="微軟正黑體" w:hAnsi="微軟正黑體" w:hint="eastAsia"/>
          <w:bCs/>
          <w:szCs w:val="24"/>
        </w:rPr>
        <w:t>捌</w:t>
      </w:r>
      <w:r w:rsidRPr="00882C0C">
        <w:rPr>
          <w:rFonts w:ascii="微軟正黑體" w:eastAsia="微軟正黑體" w:hAnsi="微軟正黑體" w:hint="eastAsia"/>
          <w:szCs w:val="24"/>
        </w:rPr>
        <w:t>條執行。</w:t>
      </w:r>
    </w:p>
    <w:p w14:paraId="70764E1B" w14:textId="77777777" w:rsidR="00A2298E" w:rsidRPr="00882C0C" w:rsidRDefault="0023661D"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保固期內乙方應確實到院執行保養工作，保固期如乙方無法履行保養責任，則甲方</w:t>
      </w:r>
      <w:r w:rsidR="005E0B2A" w:rsidRPr="00882C0C">
        <w:rPr>
          <w:rFonts w:ascii="微軟正黑體" w:eastAsia="微軟正黑體" w:hAnsi="微軟正黑體" w:hint="eastAsia"/>
          <w:szCs w:val="24"/>
        </w:rPr>
        <w:t>得依未到次數與應到次數比率扣抵</w:t>
      </w:r>
      <w:r w:rsidR="009F630D" w:rsidRPr="00882C0C">
        <w:rPr>
          <w:rFonts w:ascii="微軟正黑體" w:eastAsia="微軟正黑體" w:hAnsi="微軟正黑體" w:hint="eastAsia"/>
          <w:szCs w:val="24"/>
        </w:rPr>
        <w:t>保證金，並延長相對保固期限每</w:t>
      </w:r>
      <w:r w:rsidR="00CD4FC2" w:rsidRPr="00882C0C">
        <w:rPr>
          <w:rFonts w:ascii="微軟正黑體" w:eastAsia="微軟正黑體" w:hAnsi="微軟正黑體" w:hint="eastAsia"/>
          <w:szCs w:val="24"/>
        </w:rPr>
        <w:t>3</w:t>
      </w:r>
      <w:r w:rsidRPr="00882C0C">
        <w:rPr>
          <w:rFonts w:ascii="微軟正黑體" w:eastAsia="微軟正黑體" w:hAnsi="微軟正黑體" w:hint="eastAsia"/>
          <w:szCs w:val="24"/>
        </w:rPr>
        <w:t>個月</w:t>
      </w:r>
      <w:r w:rsidR="0087539C" w:rsidRPr="00882C0C">
        <w:rPr>
          <w:rFonts w:ascii="微軟正黑體" w:eastAsia="微軟正黑體" w:hAnsi="微軟正黑體" w:hint="eastAsia"/>
          <w:szCs w:val="24"/>
        </w:rPr>
        <w:t>1</w:t>
      </w:r>
      <w:r w:rsidRPr="00882C0C">
        <w:rPr>
          <w:rFonts w:ascii="微軟正黑體" w:eastAsia="微軟正黑體" w:hAnsi="微軟正黑體" w:hint="eastAsia"/>
          <w:szCs w:val="24"/>
        </w:rPr>
        <w:t>次，以此類推。</w:t>
      </w:r>
    </w:p>
    <w:p w14:paraId="059F67C9" w14:textId="77777777" w:rsidR="002F3297" w:rsidRPr="00882C0C"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乙方負責標的物品保相關工作，包含設備檢測及因法規更新而改變之作業流程。</w:t>
      </w:r>
    </w:p>
    <w:p w14:paraId="4F5D34CE" w14:textId="77777777" w:rsidR="00456376" w:rsidRPr="00882C0C" w:rsidRDefault="00456376"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甲方如因系統異動(包括</w:t>
      </w:r>
      <w:r w:rsidR="00CA70C0" w:rsidRPr="00882C0C">
        <w:rPr>
          <w:rFonts w:ascii="微軟正黑體" w:eastAsia="微軟正黑體" w:hAnsi="微軟正黑體" w:hint="eastAsia"/>
          <w:szCs w:val="24"/>
        </w:rPr>
        <w:t>但不限於</w:t>
      </w:r>
      <w:r w:rsidR="00FA7ED0" w:rsidRPr="00882C0C">
        <w:rPr>
          <w:rFonts w:ascii="微軟正黑體" w:eastAsia="微軟正黑體" w:hAnsi="微軟正黑體" w:hint="eastAsia"/>
          <w:szCs w:val="24"/>
        </w:rPr>
        <w:t>：</w:t>
      </w:r>
      <w:r w:rsidRPr="00882C0C">
        <w:rPr>
          <w:rFonts w:ascii="微軟正黑體" w:eastAsia="微軟正黑體" w:hAnsi="微軟正黑體" w:hint="eastAsia"/>
          <w:szCs w:val="24"/>
        </w:rPr>
        <w:t>PACS、後置工作站等)，乙方有義</w:t>
      </w:r>
      <w:proofErr w:type="gramStart"/>
      <w:r w:rsidRPr="00882C0C">
        <w:rPr>
          <w:rFonts w:ascii="微軟正黑體" w:eastAsia="微軟正黑體" w:hAnsi="微軟正黑體" w:hint="eastAsia"/>
          <w:szCs w:val="24"/>
        </w:rPr>
        <w:t>務</w:t>
      </w:r>
      <w:proofErr w:type="gramEnd"/>
      <w:r w:rsidRPr="00882C0C">
        <w:rPr>
          <w:rFonts w:ascii="微軟正黑體" w:eastAsia="微軟正黑體" w:hAnsi="微軟正黑體" w:hint="eastAsia"/>
          <w:szCs w:val="24"/>
        </w:rPr>
        <w:t>免費提供整合所需設定調整與連線測試。</w:t>
      </w:r>
    </w:p>
    <w:p w14:paraId="45BF91CF" w14:textId="77777777" w:rsidR="00BA07B4" w:rsidRPr="00882C0C" w:rsidRDefault="003A3538" w:rsidP="006E3371">
      <w:pPr>
        <w:pStyle w:val="a9"/>
        <w:numPr>
          <w:ilvl w:val="0"/>
          <w:numId w:val="9"/>
        </w:numPr>
        <w:tabs>
          <w:tab w:val="left" w:pos="1920"/>
          <w:tab w:val="left" w:pos="2640"/>
        </w:tabs>
        <w:adjustRightInd w:val="0"/>
        <w:snapToGrid w:val="0"/>
        <w:spacing w:line="240" w:lineRule="atLeast"/>
        <w:ind w:left="1046" w:hangingChars="236" w:hanging="566"/>
        <w:rPr>
          <w:rFonts w:ascii="微軟正黑體" w:eastAsia="微軟正黑體" w:hAnsi="微軟正黑體"/>
          <w:szCs w:val="24"/>
        </w:rPr>
      </w:pPr>
      <w:r w:rsidRPr="00882C0C">
        <w:rPr>
          <w:rFonts w:ascii="微軟正黑體" w:eastAsia="微軟正黑體" w:hAnsi="微軟正黑體" w:hint="eastAsia"/>
          <w:szCs w:val="24"/>
        </w:rPr>
        <w:t>甲方購置標的物新功能軟硬體時，乙方需無條件免費為甲方標的物之作業環境系統軟體升級至相容版本。</w:t>
      </w:r>
    </w:p>
    <w:p w14:paraId="61499D45" w14:textId="77777777" w:rsidR="0023661D" w:rsidRPr="00882C0C"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882C0C">
        <w:rPr>
          <w:rFonts w:ascii="微軟正黑體" w:eastAsia="微軟正黑體" w:hAnsi="微軟正黑體" w:hint="eastAsia"/>
          <w:b/>
          <w:szCs w:val="24"/>
        </w:rPr>
        <w:t>維護</w:t>
      </w:r>
      <w:r w:rsidR="006268A8" w:rsidRPr="00882C0C">
        <w:rPr>
          <w:rFonts w:ascii="微軟正黑體" w:eastAsia="微軟正黑體" w:hAnsi="微軟正黑體" w:hint="eastAsia"/>
          <w:b/>
          <w:szCs w:val="24"/>
        </w:rPr>
        <w:t>責任</w:t>
      </w:r>
    </w:p>
    <w:p w14:paraId="60234F8F" w14:textId="77777777" w:rsidR="00DA278D" w:rsidRPr="00882C0C" w:rsidRDefault="00DA278D" w:rsidP="006E3371">
      <w:pPr>
        <w:pStyle w:val="a9"/>
        <w:numPr>
          <w:ilvl w:val="0"/>
          <w:numId w:val="19"/>
        </w:numPr>
        <w:tabs>
          <w:tab w:val="left" w:pos="1920"/>
          <w:tab w:val="left" w:pos="2640"/>
        </w:tabs>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乙方須負零件、耗材、配件、軟體供應及標的物保養維護責任，其所議定之各項價格，至標</w:t>
      </w:r>
      <w:proofErr w:type="gramStart"/>
      <w:r w:rsidRPr="00882C0C">
        <w:rPr>
          <w:rFonts w:ascii="微軟正黑體" w:eastAsia="微軟正黑體" w:hAnsi="微軟正黑體" w:hint="eastAsia"/>
          <w:szCs w:val="24"/>
        </w:rPr>
        <w:t>的物報廢止</w:t>
      </w:r>
      <w:proofErr w:type="gramEnd"/>
      <w:r w:rsidRPr="00882C0C">
        <w:rPr>
          <w:rFonts w:ascii="微軟正黑體" w:eastAsia="微軟正黑體" w:hAnsi="微軟正黑體" w:hint="eastAsia"/>
          <w:szCs w:val="24"/>
        </w:rPr>
        <w:t>都不可高於議定金額。保固</w:t>
      </w:r>
      <w:proofErr w:type="gramStart"/>
      <w:r w:rsidRPr="00882C0C">
        <w:rPr>
          <w:rFonts w:ascii="微軟正黑體" w:eastAsia="微軟正黑體" w:hAnsi="微軟正黑體" w:hint="eastAsia"/>
          <w:szCs w:val="24"/>
        </w:rPr>
        <w:t>期滿後乙方</w:t>
      </w:r>
      <w:proofErr w:type="gramEnd"/>
      <w:r w:rsidRPr="00882C0C">
        <w:rPr>
          <w:rFonts w:ascii="微軟正黑體" w:eastAsia="微軟正黑體" w:hAnsi="微軟正黑體" w:hint="eastAsia"/>
          <w:szCs w:val="24"/>
        </w:rPr>
        <w:t>持續供應條件如下： (詳附件)</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26"/>
        <w:gridCol w:w="1144"/>
        <w:gridCol w:w="974"/>
        <w:gridCol w:w="989"/>
        <w:gridCol w:w="3044"/>
      </w:tblGrid>
      <w:tr w:rsidR="00882C0C" w:rsidRPr="00882C0C" w14:paraId="7464BC36" w14:textId="77777777" w:rsidTr="00882C0C">
        <w:trPr>
          <w:trHeight w:val="150"/>
        </w:trPr>
        <w:tc>
          <w:tcPr>
            <w:tcW w:w="1819" w:type="dxa"/>
            <w:vMerge w:val="restart"/>
            <w:tcBorders>
              <w:top w:val="single" w:sz="4" w:space="0" w:color="auto"/>
              <w:left w:val="single" w:sz="4" w:space="0" w:color="auto"/>
              <w:bottom w:val="single" w:sz="4" w:space="0" w:color="auto"/>
              <w:right w:val="single" w:sz="4" w:space="0" w:color="auto"/>
            </w:tcBorders>
            <w:vAlign w:val="center"/>
            <w:hideMark/>
          </w:tcPr>
          <w:p w14:paraId="45B00594" w14:textId="77777777" w:rsidR="00882C0C" w:rsidRPr="00882C0C" w:rsidRDefault="00882C0C" w:rsidP="006E3371">
            <w:pPr>
              <w:adjustRightInd w:val="0"/>
              <w:snapToGrid w:val="0"/>
              <w:spacing w:line="180" w:lineRule="auto"/>
              <w:jc w:val="center"/>
              <w:rPr>
                <w:rFonts w:ascii="微軟正黑體" w:eastAsia="微軟正黑體" w:hAnsi="微軟正黑體"/>
                <w:szCs w:val="24"/>
              </w:rPr>
            </w:pPr>
            <w:r w:rsidRPr="00882C0C">
              <w:rPr>
                <w:rFonts w:ascii="微軟正黑體" w:eastAsia="微軟正黑體" w:hAnsi="微軟正黑體" w:hint="eastAsia"/>
                <w:szCs w:val="24"/>
              </w:rPr>
              <w:t>品項</w:t>
            </w:r>
          </w:p>
        </w:tc>
        <w:tc>
          <w:tcPr>
            <w:tcW w:w="1227" w:type="dxa"/>
            <w:vMerge w:val="restart"/>
            <w:tcBorders>
              <w:top w:val="single" w:sz="4" w:space="0" w:color="auto"/>
              <w:left w:val="single" w:sz="4" w:space="0" w:color="auto"/>
              <w:right w:val="single" w:sz="4" w:space="0" w:color="auto"/>
            </w:tcBorders>
            <w:vAlign w:val="center"/>
            <w:hideMark/>
          </w:tcPr>
          <w:p w14:paraId="0CD2D66F" w14:textId="77777777" w:rsidR="00882C0C" w:rsidRPr="00882C0C" w:rsidRDefault="00882C0C" w:rsidP="006E3371">
            <w:pPr>
              <w:adjustRightInd w:val="0"/>
              <w:snapToGrid w:val="0"/>
              <w:spacing w:line="180" w:lineRule="auto"/>
              <w:jc w:val="center"/>
              <w:rPr>
                <w:rFonts w:ascii="微軟正黑體" w:eastAsia="微軟正黑體" w:hAnsi="微軟正黑體"/>
                <w:szCs w:val="24"/>
              </w:rPr>
            </w:pPr>
            <w:r w:rsidRPr="00882C0C">
              <w:rPr>
                <w:rFonts w:ascii="微軟正黑體" w:eastAsia="微軟正黑體" w:hAnsi="微軟正黑體" w:hint="eastAsia"/>
                <w:szCs w:val="24"/>
              </w:rPr>
              <w:t>供應價</w:t>
            </w:r>
          </w:p>
        </w:tc>
        <w:tc>
          <w:tcPr>
            <w:tcW w:w="1145" w:type="dxa"/>
            <w:vMerge w:val="restart"/>
            <w:tcBorders>
              <w:top w:val="single" w:sz="4" w:space="0" w:color="auto"/>
              <w:left w:val="single" w:sz="4" w:space="0" w:color="auto"/>
              <w:right w:val="single" w:sz="4" w:space="0" w:color="auto"/>
            </w:tcBorders>
            <w:vAlign w:val="center"/>
          </w:tcPr>
          <w:p w14:paraId="0F7927BC" w14:textId="77777777" w:rsidR="00882C0C" w:rsidRPr="00882C0C" w:rsidRDefault="00882C0C" w:rsidP="006E3371">
            <w:pPr>
              <w:adjustRightInd w:val="0"/>
              <w:snapToGrid w:val="0"/>
              <w:spacing w:line="180" w:lineRule="auto"/>
              <w:jc w:val="center"/>
              <w:rPr>
                <w:rFonts w:ascii="微軟正黑體" w:eastAsia="微軟正黑體" w:hAnsi="微軟正黑體"/>
                <w:szCs w:val="24"/>
              </w:rPr>
            </w:pPr>
            <w:r w:rsidRPr="00882C0C">
              <w:rPr>
                <w:rFonts w:ascii="微軟正黑體" w:eastAsia="微軟正黑體" w:hAnsi="微軟正黑體" w:hint="eastAsia"/>
                <w:szCs w:val="24"/>
              </w:rPr>
              <w:t>保固期</w:t>
            </w:r>
          </w:p>
        </w:tc>
        <w:tc>
          <w:tcPr>
            <w:tcW w:w="1963" w:type="dxa"/>
            <w:gridSpan w:val="2"/>
            <w:tcBorders>
              <w:top w:val="single" w:sz="4" w:space="0" w:color="auto"/>
              <w:left w:val="single" w:sz="4" w:space="0" w:color="auto"/>
              <w:bottom w:val="single" w:sz="4" w:space="0" w:color="auto"/>
              <w:right w:val="single" w:sz="4" w:space="0" w:color="auto"/>
            </w:tcBorders>
            <w:hideMark/>
          </w:tcPr>
          <w:p w14:paraId="35F60EBF" w14:textId="77777777" w:rsidR="00882C0C" w:rsidRPr="00882C0C" w:rsidRDefault="00882C0C" w:rsidP="006E3371">
            <w:pPr>
              <w:adjustRightInd w:val="0"/>
              <w:snapToGrid w:val="0"/>
              <w:spacing w:line="180" w:lineRule="auto"/>
              <w:ind w:leftChars="-37" w:left="17" w:hangingChars="44" w:hanging="106"/>
              <w:jc w:val="center"/>
              <w:rPr>
                <w:rFonts w:ascii="微軟正黑體" w:eastAsia="微軟正黑體" w:hAnsi="微軟正黑體"/>
                <w:szCs w:val="24"/>
              </w:rPr>
            </w:pPr>
            <w:proofErr w:type="gramStart"/>
            <w:r w:rsidRPr="00882C0C">
              <w:rPr>
                <w:rFonts w:ascii="微軟正黑體" w:eastAsia="微軟正黑體" w:hAnsi="微軟正黑體" w:hint="eastAsia"/>
                <w:szCs w:val="24"/>
              </w:rPr>
              <w:t>壞品</w:t>
            </w:r>
            <w:proofErr w:type="gramEnd"/>
            <w:r w:rsidRPr="00882C0C">
              <w:rPr>
                <w:rFonts w:ascii="微軟正黑體" w:eastAsia="微軟正黑體" w:hAnsi="微軟正黑體" w:hint="eastAsia"/>
                <w:sz w:val="20"/>
              </w:rPr>
              <w:t>(請勾選)</w:t>
            </w:r>
          </w:p>
        </w:tc>
        <w:tc>
          <w:tcPr>
            <w:tcW w:w="3046" w:type="dxa"/>
            <w:vMerge w:val="restart"/>
            <w:tcBorders>
              <w:top w:val="single" w:sz="4" w:space="0" w:color="auto"/>
              <w:left w:val="single" w:sz="4" w:space="0" w:color="auto"/>
              <w:right w:val="single" w:sz="4" w:space="0" w:color="auto"/>
            </w:tcBorders>
            <w:hideMark/>
          </w:tcPr>
          <w:p w14:paraId="3BA078BF" w14:textId="77777777" w:rsidR="00882C0C" w:rsidRPr="00882C0C" w:rsidRDefault="00882C0C" w:rsidP="006E3371">
            <w:pPr>
              <w:adjustRightInd w:val="0"/>
              <w:snapToGrid w:val="0"/>
              <w:spacing w:line="180" w:lineRule="auto"/>
              <w:jc w:val="center"/>
              <w:rPr>
                <w:rFonts w:ascii="微軟正黑體" w:eastAsia="微軟正黑體" w:hAnsi="微軟正黑體"/>
                <w:szCs w:val="24"/>
              </w:rPr>
            </w:pPr>
            <w:r w:rsidRPr="00882C0C">
              <w:rPr>
                <w:rFonts w:ascii="微軟正黑體" w:eastAsia="微軟正黑體" w:hAnsi="微軟正黑體" w:hint="eastAsia"/>
                <w:szCs w:val="24"/>
              </w:rPr>
              <w:t>供應年限(年)</w:t>
            </w:r>
          </w:p>
          <w:p w14:paraId="16451C8B" w14:textId="77777777" w:rsidR="00882C0C" w:rsidRPr="00882C0C" w:rsidRDefault="00882C0C" w:rsidP="006E3371">
            <w:pPr>
              <w:adjustRightInd w:val="0"/>
              <w:snapToGrid w:val="0"/>
              <w:spacing w:line="180" w:lineRule="auto"/>
              <w:jc w:val="center"/>
              <w:rPr>
                <w:rFonts w:ascii="微軟正黑體" w:eastAsia="微軟正黑體" w:hAnsi="微軟正黑體"/>
                <w:kern w:val="20"/>
                <w:sz w:val="20"/>
              </w:rPr>
            </w:pPr>
            <w:r w:rsidRPr="00882C0C">
              <w:rPr>
                <w:rFonts w:ascii="微軟正黑體" w:eastAsia="微軟正黑體" w:hAnsi="微軟正黑體" w:hint="eastAsia"/>
                <w:kern w:val="20"/>
                <w:sz w:val="20"/>
              </w:rPr>
              <w:t>(標的物停產通知送達甲</w:t>
            </w:r>
            <w:proofErr w:type="gramStart"/>
            <w:r w:rsidRPr="00882C0C">
              <w:rPr>
                <w:rFonts w:ascii="微軟正黑體" w:eastAsia="微軟正黑體" w:hAnsi="微軟正黑體" w:hint="eastAsia"/>
                <w:kern w:val="20"/>
                <w:sz w:val="20"/>
              </w:rPr>
              <w:t>方起計</w:t>
            </w:r>
            <w:proofErr w:type="gramEnd"/>
            <w:r w:rsidRPr="00882C0C">
              <w:rPr>
                <w:rFonts w:ascii="微軟正黑體" w:eastAsia="微軟正黑體" w:hAnsi="微軟正黑體" w:hint="eastAsia"/>
                <w:kern w:val="20"/>
                <w:sz w:val="20"/>
              </w:rPr>
              <w:t>)</w:t>
            </w:r>
          </w:p>
        </w:tc>
      </w:tr>
      <w:tr w:rsidR="00882C0C" w:rsidRPr="00882C0C" w14:paraId="17F91560" w14:textId="77777777" w:rsidTr="006E3371">
        <w:trPr>
          <w:trHeight w:val="74"/>
        </w:trPr>
        <w:tc>
          <w:tcPr>
            <w:tcW w:w="1819" w:type="dxa"/>
            <w:vMerge/>
            <w:tcBorders>
              <w:top w:val="single" w:sz="4" w:space="0" w:color="auto"/>
              <w:left w:val="single" w:sz="4" w:space="0" w:color="auto"/>
              <w:bottom w:val="single" w:sz="4" w:space="0" w:color="auto"/>
              <w:right w:val="single" w:sz="4" w:space="0" w:color="auto"/>
            </w:tcBorders>
            <w:vAlign w:val="center"/>
            <w:hideMark/>
          </w:tcPr>
          <w:p w14:paraId="57955AE7" w14:textId="77777777" w:rsidR="00882C0C" w:rsidRPr="00882C0C" w:rsidRDefault="00882C0C" w:rsidP="006E3371">
            <w:pPr>
              <w:widowControl/>
              <w:adjustRightInd w:val="0"/>
              <w:snapToGrid w:val="0"/>
              <w:spacing w:line="180" w:lineRule="auto"/>
              <w:rPr>
                <w:rFonts w:ascii="微軟正黑體" w:eastAsia="微軟正黑體" w:hAnsi="微軟正黑體"/>
                <w:szCs w:val="24"/>
              </w:rPr>
            </w:pPr>
          </w:p>
        </w:tc>
        <w:tc>
          <w:tcPr>
            <w:tcW w:w="1227" w:type="dxa"/>
            <w:vMerge/>
            <w:tcBorders>
              <w:left w:val="single" w:sz="4" w:space="0" w:color="auto"/>
              <w:bottom w:val="single" w:sz="4" w:space="0" w:color="auto"/>
              <w:right w:val="single" w:sz="4" w:space="0" w:color="auto"/>
            </w:tcBorders>
            <w:vAlign w:val="center"/>
            <w:hideMark/>
          </w:tcPr>
          <w:p w14:paraId="17CD305A" w14:textId="51D8E91B" w:rsidR="00882C0C" w:rsidRPr="00882C0C" w:rsidRDefault="00882C0C" w:rsidP="006E3371">
            <w:pPr>
              <w:adjustRightInd w:val="0"/>
              <w:snapToGrid w:val="0"/>
              <w:spacing w:line="180" w:lineRule="auto"/>
              <w:jc w:val="center"/>
              <w:rPr>
                <w:rFonts w:ascii="微軟正黑體" w:eastAsia="微軟正黑體" w:hAnsi="微軟正黑體"/>
                <w:szCs w:val="24"/>
              </w:rPr>
            </w:pPr>
          </w:p>
        </w:tc>
        <w:tc>
          <w:tcPr>
            <w:tcW w:w="1145" w:type="dxa"/>
            <w:vMerge/>
            <w:tcBorders>
              <w:left w:val="single" w:sz="4" w:space="0" w:color="auto"/>
              <w:bottom w:val="single" w:sz="4" w:space="0" w:color="auto"/>
              <w:right w:val="single" w:sz="4" w:space="0" w:color="auto"/>
            </w:tcBorders>
            <w:vAlign w:val="center"/>
          </w:tcPr>
          <w:p w14:paraId="35C4BDC5" w14:textId="6DAE9688" w:rsidR="00882C0C" w:rsidRPr="00882C0C" w:rsidRDefault="00882C0C" w:rsidP="006E3371">
            <w:pPr>
              <w:adjustRightInd w:val="0"/>
              <w:snapToGrid w:val="0"/>
              <w:spacing w:line="180" w:lineRule="auto"/>
              <w:jc w:val="center"/>
              <w:rPr>
                <w:rFonts w:ascii="微軟正黑體" w:eastAsia="微軟正黑體" w:hAnsi="微軟正黑體"/>
                <w:szCs w:val="24"/>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57B0F692" w14:textId="77777777" w:rsidR="00882C0C" w:rsidRPr="00882C0C" w:rsidRDefault="00882C0C" w:rsidP="006E3371">
            <w:pPr>
              <w:adjustRightInd w:val="0"/>
              <w:snapToGrid w:val="0"/>
              <w:spacing w:line="180" w:lineRule="auto"/>
              <w:ind w:leftChars="-37" w:left="38" w:hangingChars="53" w:hanging="127"/>
              <w:jc w:val="center"/>
              <w:rPr>
                <w:rFonts w:ascii="微軟正黑體" w:eastAsia="微軟正黑體" w:hAnsi="微軟正黑體"/>
                <w:szCs w:val="24"/>
              </w:rPr>
            </w:pPr>
            <w:r w:rsidRPr="00882C0C">
              <w:rPr>
                <w:rFonts w:ascii="微軟正黑體" w:eastAsia="微軟正黑體" w:hAnsi="微軟正黑體" w:hint="eastAsia"/>
                <w:szCs w:val="24"/>
              </w:rPr>
              <w:t>繳回</w:t>
            </w:r>
          </w:p>
        </w:tc>
        <w:tc>
          <w:tcPr>
            <w:tcW w:w="989" w:type="dxa"/>
            <w:tcBorders>
              <w:top w:val="single" w:sz="4" w:space="0" w:color="auto"/>
              <w:left w:val="single" w:sz="4" w:space="0" w:color="auto"/>
              <w:bottom w:val="single" w:sz="4" w:space="0" w:color="auto"/>
              <w:right w:val="single" w:sz="4" w:space="0" w:color="auto"/>
            </w:tcBorders>
            <w:vAlign w:val="center"/>
            <w:hideMark/>
          </w:tcPr>
          <w:p w14:paraId="3AF02E3C" w14:textId="77777777" w:rsidR="00882C0C" w:rsidRPr="00882C0C" w:rsidRDefault="00882C0C" w:rsidP="006E3371">
            <w:pPr>
              <w:adjustRightInd w:val="0"/>
              <w:snapToGrid w:val="0"/>
              <w:spacing w:line="180" w:lineRule="auto"/>
              <w:ind w:leftChars="-38" w:left="39" w:hangingChars="54" w:hanging="130"/>
              <w:jc w:val="center"/>
              <w:rPr>
                <w:rFonts w:ascii="微軟正黑體" w:eastAsia="微軟正黑體" w:hAnsi="微軟正黑體"/>
                <w:szCs w:val="24"/>
              </w:rPr>
            </w:pPr>
            <w:r w:rsidRPr="00882C0C">
              <w:rPr>
                <w:rFonts w:ascii="微軟正黑體" w:eastAsia="微軟正黑體" w:hAnsi="微軟正黑體" w:hint="eastAsia"/>
                <w:szCs w:val="24"/>
              </w:rPr>
              <w:t>自留</w:t>
            </w:r>
          </w:p>
        </w:tc>
        <w:tc>
          <w:tcPr>
            <w:tcW w:w="3046" w:type="dxa"/>
            <w:vMerge/>
            <w:tcBorders>
              <w:left w:val="single" w:sz="4" w:space="0" w:color="auto"/>
              <w:bottom w:val="single" w:sz="4" w:space="0" w:color="auto"/>
              <w:right w:val="single" w:sz="4" w:space="0" w:color="auto"/>
            </w:tcBorders>
            <w:vAlign w:val="center"/>
            <w:hideMark/>
          </w:tcPr>
          <w:p w14:paraId="2B2A7C8E" w14:textId="77777777" w:rsidR="00882C0C" w:rsidRPr="00882C0C" w:rsidRDefault="00882C0C" w:rsidP="006E3371">
            <w:pPr>
              <w:widowControl/>
              <w:adjustRightInd w:val="0"/>
              <w:snapToGrid w:val="0"/>
              <w:spacing w:line="180" w:lineRule="auto"/>
              <w:rPr>
                <w:rFonts w:ascii="微軟正黑體" w:eastAsia="微軟正黑體" w:hAnsi="微軟正黑體"/>
                <w:spacing w:val="-20"/>
                <w:kern w:val="20"/>
                <w:sz w:val="20"/>
              </w:rPr>
            </w:pPr>
          </w:p>
        </w:tc>
      </w:tr>
      <w:tr w:rsidR="00882C0C" w:rsidRPr="00882C0C" w14:paraId="433DB608" w14:textId="77777777" w:rsidTr="00882C0C">
        <w:tc>
          <w:tcPr>
            <w:tcW w:w="1819" w:type="dxa"/>
            <w:tcBorders>
              <w:top w:val="single" w:sz="4" w:space="0" w:color="auto"/>
              <w:left w:val="single" w:sz="4" w:space="0" w:color="auto"/>
              <w:bottom w:val="single" w:sz="4" w:space="0" w:color="auto"/>
              <w:right w:val="single" w:sz="4" w:space="0" w:color="auto"/>
            </w:tcBorders>
            <w:vAlign w:val="center"/>
            <w:hideMark/>
          </w:tcPr>
          <w:p w14:paraId="49B5C9C8" w14:textId="77777777" w:rsidR="006A6564" w:rsidRPr="00882C0C" w:rsidRDefault="006A6564" w:rsidP="006A6564">
            <w:pPr>
              <w:adjustRightInd w:val="0"/>
              <w:snapToGrid w:val="0"/>
              <w:spacing w:beforeLines="10" w:before="24" w:afterLines="10" w:after="24" w:line="240" w:lineRule="atLeast"/>
              <w:ind w:leftChars="-39" w:left="16" w:hangingChars="46" w:hanging="110"/>
              <w:jc w:val="center"/>
              <w:rPr>
                <w:rFonts w:ascii="微軟正黑體" w:eastAsia="微軟正黑體" w:hAnsi="微軟正黑體"/>
                <w:szCs w:val="24"/>
              </w:rPr>
            </w:pPr>
            <w:r w:rsidRPr="00882C0C">
              <w:rPr>
                <w:rFonts w:ascii="微軟正黑體" w:eastAsia="微軟正黑體" w:hAnsi="微軟正黑體" w:hint="eastAsia"/>
                <w:szCs w:val="24"/>
              </w:rPr>
              <w:t>零件(原廠新品)</w:t>
            </w:r>
          </w:p>
        </w:tc>
        <w:tc>
          <w:tcPr>
            <w:tcW w:w="1227" w:type="dxa"/>
            <w:tcBorders>
              <w:top w:val="single" w:sz="4" w:space="0" w:color="auto"/>
              <w:left w:val="single" w:sz="4" w:space="0" w:color="auto"/>
              <w:bottom w:val="single" w:sz="4" w:space="0" w:color="auto"/>
              <w:right w:val="single" w:sz="4" w:space="0" w:color="auto"/>
            </w:tcBorders>
            <w:vAlign w:val="center"/>
          </w:tcPr>
          <w:p w14:paraId="5E0AE98D"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1145" w:type="dxa"/>
            <w:tcBorders>
              <w:top w:val="single" w:sz="4" w:space="0" w:color="auto"/>
              <w:left w:val="single" w:sz="4" w:space="0" w:color="auto"/>
              <w:bottom w:val="single" w:sz="4" w:space="0" w:color="auto"/>
              <w:right w:val="single" w:sz="4" w:space="0" w:color="auto"/>
            </w:tcBorders>
            <w:vAlign w:val="center"/>
          </w:tcPr>
          <w:p w14:paraId="63AEB5A4"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407B323D" w14:textId="77777777" w:rsidR="006A6564" w:rsidRPr="00882C0C" w:rsidRDefault="006A6564" w:rsidP="006A6564">
            <w:pPr>
              <w:adjustRightInd w:val="0"/>
              <w:snapToGrid w:val="0"/>
              <w:spacing w:beforeLines="10" w:before="24" w:afterLines="10" w:after="24" w:line="240" w:lineRule="atLeast"/>
              <w:jc w:val="center"/>
              <w:rPr>
                <w:rFonts w:asciiTheme="minorEastAsia" w:eastAsiaTheme="minorEastAsia" w:hAnsiTheme="minorEastAsia"/>
                <w:szCs w:val="24"/>
              </w:rPr>
            </w:pPr>
            <w:r w:rsidRPr="00882C0C">
              <w:rPr>
                <w:rFonts w:asciiTheme="minorEastAsia" w:eastAsiaTheme="minorEastAsia" w:hAnsiTheme="minorEastAsia" w:hint="eastAsia"/>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14329F2" w14:textId="77777777" w:rsidR="006A6564" w:rsidRPr="00882C0C" w:rsidRDefault="006A6564" w:rsidP="006A6564">
            <w:pPr>
              <w:adjustRightInd w:val="0"/>
              <w:snapToGrid w:val="0"/>
              <w:spacing w:beforeLines="10" w:before="24" w:afterLines="10" w:after="24" w:line="240" w:lineRule="atLeast"/>
              <w:jc w:val="center"/>
              <w:rPr>
                <w:rFonts w:asciiTheme="minorEastAsia" w:eastAsiaTheme="minorEastAsia" w:hAnsiTheme="minorEastAsia"/>
                <w:szCs w:val="24"/>
              </w:rPr>
            </w:pPr>
            <w:r w:rsidRPr="00882C0C">
              <w:rPr>
                <w:rFonts w:asciiTheme="minorEastAsia" w:eastAsiaTheme="minorEastAsia" w:hAnsiTheme="minorEastAsia" w:hint="eastAsia"/>
                <w:szCs w:val="24"/>
              </w:rPr>
              <w:t>□</w:t>
            </w:r>
          </w:p>
        </w:tc>
        <w:tc>
          <w:tcPr>
            <w:tcW w:w="3046" w:type="dxa"/>
            <w:tcBorders>
              <w:top w:val="single" w:sz="4" w:space="0" w:color="auto"/>
              <w:left w:val="single" w:sz="4" w:space="0" w:color="auto"/>
              <w:bottom w:val="single" w:sz="4" w:space="0" w:color="auto"/>
              <w:right w:val="single" w:sz="4" w:space="0" w:color="auto"/>
            </w:tcBorders>
            <w:vAlign w:val="center"/>
          </w:tcPr>
          <w:p w14:paraId="18AD1650"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r>
      <w:tr w:rsidR="00882C0C" w:rsidRPr="00882C0C" w14:paraId="0644EACD" w14:textId="77777777" w:rsidTr="00882C0C">
        <w:tc>
          <w:tcPr>
            <w:tcW w:w="1819" w:type="dxa"/>
            <w:tcBorders>
              <w:top w:val="single" w:sz="4" w:space="0" w:color="auto"/>
              <w:left w:val="single" w:sz="4" w:space="0" w:color="auto"/>
              <w:bottom w:val="single" w:sz="4" w:space="0" w:color="auto"/>
              <w:right w:val="single" w:sz="4" w:space="0" w:color="auto"/>
            </w:tcBorders>
            <w:vAlign w:val="center"/>
            <w:hideMark/>
          </w:tcPr>
          <w:p w14:paraId="317D28E0" w14:textId="77777777" w:rsidR="006A6564" w:rsidRPr="00882C0C" w:rsidRDefault="006A6564" w:rsidP="006A6564">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szCs w:val="24"/>
              </w:rPr>
            </w:pPr>
            <w:r w:rsidRPr="00882C0C">
              <w:rPr>
                <w:rFonts w:ascii="微軟正黑體" w:eastAsia="微軟正黑體" w:hAnsi="微軟正黑體" w:cs="新細明體" w:hint="eastAsia"/>
                <w:spacing w:val="-6"/>
                <w:kern w:val="24"/>
                <w:szCs w:val="24"/>
              </w:rPr>
              <w:t>耗材</w:t>
            </w:r>
          </w:p>
        </w:tc>
        <w:tc>
          <w:tcPr>
            <w:tcW w:w="1227" w:type="dxa"/>
            <w:tcBorders>
              <w:top w:val="single" w:sz="4" w:space="0" w:color="auto"/>
              <w:left w:val="single" w:sz="4" w:space="0" w:color="auto"/>
              <w:bottom w:val="single" w:sz="4" w:space="0" w:color="auto"/>
              <w:right w:val="single" w:sz="4" w:space="0" w:color="auto"/>
            </w:tcBorders>
            <w:vAlign w:val="center"/>
          </w:tcPr>
          <w:p w14:paraId="2995D64B"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1145" w:type="dxa"/>
            <w:tcBorders>
              <w:top w:val="single" w:sz="4" w:space="0" w:color="auto"/>
              <w:left w:val="single" w:sz="4" w:space="0" w:color="auto"/>
              <w:bottom w:val="single" w:sz="4" w:space="0" w:color="auto"/>
              <w:right w:val="single" w:sz="4" w:space="0" w:color="auto"/>
            </w:tcBorders>
            <w:vAlign w:val="center"/>
          </w:tcPr>
          <w:p w14:paraId="744AC892"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974" w:type="dxa"/>
            <w:tcBorders>
              <w:top w:val="single" w:sz="4" w:space="0" w:color="auto"/>
              <w:left w:val="single" w:sz="4" w:space="0" w:color="auto"/>
              <w:bottom w:val="single" w:sz="4" w:space="0" w:color="auto"/>
              <w:right w:val="single" w:sz="4" w:space="0" w:color="auto"/>
            </w:tcBorders>
            <w:vAlign w:val="center"/>
          </w:tcPr>
          <w:p w14:paraId="73FD7442"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X</w:t>
            </w:r>
          </w:p>
        </w:tc>
        <w:tc>
          <w:tcPr>
            <w:tcW w:w="989" w:type="dxa"/>
            <w:tcBorders>
              <w:top w:val="single" w:sz="4" w:space="0" w:color="auto"/>
              <w:left w:val="single" w:sz="4" w:space="0" w:color="auto"/>
              <w:bottom w:val="single" w:sz="4" w:space="0" w:color="auto"/>
              <w:right w:val="single" w:sz="4" w:space="0" w:color="auto"/>
            </w:tcBorders>
            <w:vAlign w:val="center"/>
          </w:tcPr>
          <w:p w14:paraId="5D62057B"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X</w:t>
            </w:r>
          </w:p>
        </w:tc>
        <w:tc>
          <w:tcPr>
            <w:tcW w:w="3046" w:type="dxa"/>
            <w:tcBorders>
              <w:top w:val="single" w:sz="4" w:space="0" w:color="auto"/>
              <w:left w:val="single" w:sz="4" w:space="0" w:color="auto"/>
              <w:bottom w:val="single" w:sz="4" w:space="0" w:color="auto"/>
              <w:right w:val="single" w:sz="4" w:space="0" w:color="auto"/>
            </w:tcBorders>
            <w:vAlign w:val="center"/>
          </w:tcPr>
          <w:p w14:paraId="1479231E"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r>
      <w:tr w:rsidR="00882C0C" w:rsidRPr="00882C0C" w14:paraId="43C5C7D2" w14:textId="77777777" w:rsidTr="00882C0C">
        <w:tc>
          <w:tcPr>
            <w:tcW w:w="1819" w:type="dxa"/>
            <w:tcBorders>
              <w:top w:val="single" w:sz="4" w:space="0" w:color="auto"/>
              <w:left w:val="single" w:sz="4" w:space="0" w:color="auto"/>
              <w:bottom w:val="single" w:sz="4" w:space="0" w:color="auto"/>
              <w:right w:val="single" w:sz="4" w:space="0" w:color="auto"/>
            </w:tcBorders>
            <w:vAlign w:val="center"/>
            <w:hideMark/>
          </w:tcPr>
          <w:p w14:paraId="1CF07718" w14:textId="77777777" w:rsidR="006A6564" w:rsidRPr="00882C0C" w:rsidRDefault="006A6564" w:rsidP="006A6564">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882C0C">
              <w:rPr>
                <w:rFonts w:ascii="微軟正黑體" w:eastAsia="微軟正黑體" w:hAnsi="微軟正黑體" w:cs="新細明體" w:hint="eastAsia"/>
                <w:spacing w:val="-6"/>
                <w:kern w:val="24"/>
                <w:szCs w:val="24"/>
              </w:rPr>
              <w:t>配件</w:t>
            </w:r>
            <w:r w:rsidRPr="00882C0C">
              <w:rPr>
                <w:rFonts w:ascii="微軟正黑體" w:eastAsia="微軟正黑體" w:hAnsi="微軟正黑體" w:hint="eastAsia"/>
                <w:szCs w:val="24"/>
              </w:rPr>
              <w:t>(原廠新品)</w:t>
            </w:r>
          </w:p>
        </w:tc>
        <w:tc>
          <w:tcPr>
            <w:tcW w:w="1227" w:type="dxa"/>
            <w:tcBorders>
              <w:top w:val="single" w:sz="4" w:space="0" w:color="auto"/>
              <w:left w:val="single" w:sz="4" w:space="0" w:color="auto"/>
              <w:bottom w:val="single" w:sz="4" w:space="0" w:color="auto"/>
              <w:right w:val="single" w:sz="4" w:space="0" w:color="auto"/>
            </w:tcBorders>
            <w:vAlign w:val="center"/>
          </w:tcPr>
          <w:p w14:paraId="5015852C"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1145" w:type="dxa"/>
            <w:tcBorders>
              <w:top w:val="single" w:sz="4" w:space="0" w:color="auto"/>
              <w:left w:val="single" w:sz="4" w:space="0" w:color="auto"/>
              <w:bottom w:val="single" w:sz="4" w:space="0" w:color="auto"/>
              <w:right w:val="single" w:sz="4" w:space="0" w:color="auto"/>
            </w:tcBorders>
            <w:vAlign w:val="center"/>
          </w:tcPr>
          <w:p w14:paraId="64A2BE53"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526C7215" w14:textId="77777777" w:rsidR="006A6564" w:rsidRPr="00882C0C" w:rsidRDefault="006A6564" w:rsidP="006A6564">
            <w:pPr>
              <w:adjustRightInd w:val="0"/>
              <w:snapToGrid w:val="0"/>
              <w:spacing w:beforeLines="10" w:before="24" w:afterLines="10" w:after="24" w:line="240" w:lineRule="atLeast"/>
              <w:jc w:val="center"/>
              <w:rPr>
                <w:rFonts w:asciiTheme="minorEastAsia" w:eastAsiaTheme="minorEastAsia" w:hAnsiTheme="minorEastAsia"/>
                <w:szCs w:val="24"/>
              </w:rPr>
            </w:pPr>
            <w:r w:rsidRPr="00882C0C">
              <w:rPr>
                <w:rFonts w:asciiTheme="minorEastAsia" w:eastAsiaTheme="minorEastAsia" w:hAnsiTheme="minorEastAsia" w:hint="eastAsia"/>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25617A1B" w14:textId="77777777" w:rsidR="006A6564" w:rsidRPr="00882C0C" w:rsidRDefault="006A6564" w:rsidP="006A6564">
            <w:pPr>
              <w:adjustRightInd w:val="0"/>
              <w:snapToGrid w:val="0"/>
              <w:spacing w:beforeLines="10" w:before="24" w:afterLines="10" w:after="24" w:line="240" w:lineRule="atLeast"/>
              <w:jc w:val="center"/>
              <w:rPr>
                <w:rFonts w:asciiTheme="minorEastAsia" w:eastAsiaTheme="minorEastAsia" w:hAnsiTheme="minorEastAsia"/>
                <w:szCs w:val="24"/>
              </w:rPr>
            </w:pPr>
            <w:r w:rsidRPr="00882C0C">
              <w:rPr>
                <w:rFonts w:asciiTheme="minorEastAsia" w:eastAsiaTheme="minorEastAsia" w:hAnsiTheme="minorEastAsia" w:hint="eastAsia"/>
                <w:szCs w:val="24"/>
              </w:rPr>
              <w:t>□</w:t>
            </w:r>
          </w:p>
        </w:tc>
        <w:tc>
          <w:tcPr>
            <w:tcW w:w="3046" w:type="dxa"/>
            <w:tcBorders>
              <w:top w:val="single" w:sz="4" w:space="0" w:color="auto"/>
              <w:left w:val="single" w:sz="4" w:space="0" w:color="auto"/>
              <w:bottom w:val="single" w:sz="4" w:space="0" w:color="auto"/>
              <w:right w:val="single" w:sz="4" w:space="0" w:color="auto"/>
            </w:tcBorders>
            <w:vAlign w:val="center"/>
          </w:tcPr>
          <w:p w14:paraId="2796158F"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r>
      <w:tr w:rsidR="00882C0C" w:rsidRPr="00882C0C" w14:paraId="2657CFB4" w14:textId="77777777" w:rsidTr="00882C0C">
        <w:tc>
          <w:tcPr>
            <w:tcW w:w="1819" w:type="dxa"/>
            <w:tcBorders>
              <w:top w:val="single" w:sz="4" w:space="0" w:color="auto"/>
              <w:left w:val="single" w:sz="4" w:space="0" w:color="auto"/>
              <w:bottom w:val="single" w:sz="4" w:space="0" w:color="auto"/>
              <w:right w:val="single" w:sz="4" w:space="0" w:color="auto"/>
            </w:tcBorders>
            <w:vAlign w:val="center"/>
            <w:hideMark/>
          </w:tcPr>
          <w:p w14:paraId="158F97F6" w14:textId="77777777" w:rsidR="006A6564" w:rsidRPr="00882C0C" w:rsidRDefault="006A6564" w:rsidP="006A6564">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882C0C">
              <w:rPr>
                <w:rFonts w:ascii="微軟正黑體" w:eastAsia="微軟正黑體" w:hAnsi="微軟正黑體" w:cs="新細明體" w:hint="eastAsia"/>
                <w:spacing w:val="-6"/>
                <w:kern w:val="24"/>
                <w:szCs w:val="24"/>
              </w:rPr>
              <w:lastRenderedPageBreak/>
              <w:t>軟體</w:t>
            </w:r>
          </w:p>
        </w:tc>
        <w:tc>
          <w:tcPr>
            <w:tcW w:w="1227" w:type="dxa"/>
            <w:tcBorders>
              <w:top w:val="single" w:sz="4" w:space="0" w:color="auto"/>
              <w:left w:val="single" w:sz="4" w:space="0" w:color="auto"/>
              <w:bottom w:val="single" w:sz="4" w:space="0" w:color="auto"/>
              <w:right w:val="single" w:sz="4" w:space="0" w:color="auto"/>
            </w:tcBorders>
            <w:vAlign w:val="center"/>
          </w:tcPr>
          <w:p w14:paraId="40C57595"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1145" w:type="dxa"/>
            <w:tcBorders>
              <w:top w:val="single" w:sz="4" w:space="0" w:color="auto"/>
              <w:left w:val="single" w:sz="4" w:space="0" w:color="auto"/>
              <w:bottom w:val="single" w:sz="4" w:space="0" w:color="auto"/>
              <w:right w:val="single" w:sz="4" w:space="0" w:color="auto"/>
            </w:tcBorders>
            <w:vAlign w:val="center"/>
          </w:tcPr>
          <w:p w14:paraId="723CBE53"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c>
          <w:tcPr>
            <w:tcW w:w="974" w:type="dxa"/>
            <w:tcBorders>
              <w:top w:val="single" w:sz="4" w:space="0" w:color="auto"/>
              <w:left w:val="single" w:sz="4" w:space="0" w:color="auto"/>
              <w:bottom w:val="single" w:sz="4" w:space="0" w:color="auto"/>
              <w:right w:val="single" w:sz="4" w:space="0" w:color="auto"/>
            </w:tcBorders>
            <w:vAlign w:val="center"/>
          </w:tcPr>
          <w:p w14:paraId="1F5E7742"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X</w:t>
            </w:r>
          </w:p>
        </w:tc>
        <w:tc>
          <w:tcPr>
            <w:tcW w:w="989" w:type="dxa"/>
            <w:tcBorders>
              <w:top w:val="single" w:sz="4" w:space="0" w:color="auto"/>
              <w:left w:val="single" w:sz="4" w:space="0" w:color="auto"/>
              <w:bottom w:val="single" w:sz="4" w:space="0" w:color="auto"/>
              <w:right w:val="single" w:sz="4" w:space="0" w:color="auto"/>
            </w:tcBorders>
            <w:vAlign w:val="center"/>
          </w:tcPr>
          <w:p w14:paraId="0611D142"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r w:rsidRPr="00882C0C">
              <w:rPr>
                <w:rFonts w:ascii="微軟正黑體" w:eastAsia="微軟正黑體" w:hAnsi="微軟正黑體" w:hint="eastAsia"/>
                <w:szCs w:val="24"/>
              </w:rPr>
              <w:t>X</w:t>
            </w:r>
          </w:p>
        </w:tc>
        <w:tc>
          <w:tcPr>
            <w:tcW w:w="3046" w:type="dxa"/>
            <w:tcBorders>
              <w:top w:val="single" w:sz="4" w:space="0" w:color="auto"/>
              <w:left w:val="single" w:sz="4" w:space="0" w:color="auto"/>
              <w:bottom w:val="single" w:sz="4" w:space="0" w:color="auto"/>
              <w:right w:val="single" w:sz="4" w:space="0" w:color="auto"/>
            </w:tcBorders>
            <w:vAlign w:val="center"/>
          </w:tcPr>
          <w:p w14:paraId="74957FE1" w14:textId="77777777" w:rsidR="006A6564" w:rsidRPr="00882C0C" w:rsidRDefault="006A6564" w:rsidP="006A6564">
            <w:pPr>
              <w:adjustRightInd w:val="0"/>
              <w:snapToGrid w:val="0"/>
              <w:spacing w:beforeLines="10" w:before="24" w:afterLines="10" w:after="24" w:line="240" w:lineRule="atLeast"/>
              <w:jc w:val="center"/>
              <w:rPr>
                <w:rFonts w:ascii="微軟正黑體" w:eastAsia="微軟正黑體" w:hAnsi="微軟正黑體"/>
                <w:szCs w:val="24"/>
              </w:rPr>
            </w:pPr>
          </w:p>
        </w:tc>
      </w:tr>
    </w:tbl>
    <w:p w14:paraId="11C7F4B3" w14:textId="77777777" w:rsidR="003D188E" w:rsidRPr="00882C0C" w:rsidRDefault="003D188E" w:rsidP="006E3371">
      <w:pPr>
        <w:pStyle w:val="a9"/>
        <w:numPr>
          <w:ilvl w:val="0"/>
          <w:numId w:val="19"/>
        </w:numPr>
        <w:adjustRightInd w:val="0"/>
        <w:snapToGrid w:val="0"/>
        <w:spacing w:line="240" w:lineRule="atLeast"/>
        <w:ind w:leftChars="0"/>
        <w:rPr>
          <w:rFonts w:ascii="微軟正黑體" w:eastAsia="微軟正黑體" w:hAnsi="微軟正黑體"/>
          <w:szCs w:val="24"/>
        </w:rPr>
      </w:pPr>
      <w:r w:rsidRPr="00882C0C">
        <w:rPr>
          <w:rFonts w:ascii="微軟正黑體" w:eastAsia="微軟正黑體" w:hAnsi="微軟正黑體" w:hint="eastAsia"/>
          <w:szCs w:val="24"/>
        </w:rPr>
        <w:t>標的物</w:t>
      </w:r>
      <w:r w:rsidR="00B91451" w:rsidRPr="00882C0C">
        <w:rPr>
          <w:rFonts w:ascii="微軟正黑體" w:eastAsia="微軟正黑體" w:hAnsi="微軟正黑體" w:hint="eastAsia"/>
          <w:szCs w:val="24"/>
        </w:rPr>
        <w:t>於甲方使用期間</w:t>
      </w:r>
      <w:r w:rsidR="00035733" w:rsidRPr="00882C0C">
        <w:rPr>
          <w:rFonts w:ascii="微軟正黑體" w:eastAsia="微軟正黑體" w:hAnsi="微軟正黑體" w:hint="eastAsia"/>
          <w:szCs w:val="24"/>
        </w:rPr>
        <w:t>計劃</w:t>
      </w:r>
      <w:r w:rsidR="00B91451" w:rsidRPr="00882C0C">
        <w:rPr>
          <w:rFonts w:ascii="微軟正黑體" w:eastAsia="微軟正黑體" w:hAnsi="微軟正黑體" w:hint="eastAsia"/>
          <w:szCs w:val="24"/>
        </w:rPr>
        <w:t>停產</w:t>
      </w:r>
      <w:r w:rsidR="005B583A" w:rsidRPr="00882C0C">
        <w:rPr>
          <w:rFonts w:ascii="微軟正黑體" w:eastAsia="微軟正黑體" w:hAnsi="微軟正黑體" w:hint="eastAsia"/>
          <w:szCs w:val="24"/>
        </w:rPr>
        <w:t>時</w:t>
      </w:r>
      <w:r w:rsidRPr="00882C0C">
        <w:rPr>
          <w:rFonts w:ascii="微軟正黑體" w:eastAsia="微軟正黑體" w:hAnsi="微軟正黑體" w:hint="eastAsia"/>
          <w:szCs w:val="24"/>
        </w:rPr>
        <w:t>，乙</w:t>
      </w:r>
      <w:proofErr w:type="gramStart"/>
      <w:r w:rsidRPr="00882C0C">
        <w:rPr>
          <w:rFonts w:ascii="微軟正黑體" w:eastAsia="微軟正黑體" w:hAnsi="微軟正黑體" w:hint="eastAsia"/>
          <w:szCs w:val="24"/>
        </w:rPr>
        <w:t>方應正式以公函</w:t>
      </w:r>
      <w:proofErr w:type="gramEnd"/>
      <w:r w:rsidRPr="00882C0C">
        <w:rPr>
          <w:rFonts w:ascii="微軟正黑體" w:eastAsia="微軟正黑體" w:hAnsi="微軟正黑體" w:hint="eastAsia"/>
          <w:szCs w:val="24"/>
        </w:rPr>
        <w:t>通知甲方並提供下列因應措施：</w:t>
      </w:r>
    </w:p>
    <w:p w14:paraId="3F03355E" w14:textId="77777777" w:rsidR="003D188E" w:rsidRPr="00882C0C" w:rsidRDefault="003D188E" w:rsidP="00D20E02">
      <w:pPr>
        <w:pStyle w:val="a9"/>
        <w:adjustRightInd w:val="0"/>
        <w:snapToGrid w:val="0"/>
        <w:spacing w:line="240" w:lineRule="atLeast"/>
        <w:ind w:leftChars="472" w:left="1558" w:hangingChars="177" w:hanging="425"/>
        <w:rPr>
          <w:rFonts w:ascii="微軟正黑體" w:eastAsia="微軟正黑體" w:hAnsi="微軟正黑體"/>
          <w:szCs w:val="24"/>
        </w:rPr>
      </w:pPr>
      <w:r w:rsidRPr="00882C0C">
        <w:rPr>
          <w:rFonts w:ascii="微軟正黑體" w:eastAsia="微軟正黑體" w:hAnsi="微軟正黑體" w:hint="eastAsia"/>
          <w:szCs w:val="24"/>
        </w:rPr>
        <w:t>(</w:t>
      </w:r>
      <w:proofErr w:type="gramStart"/>
      <w:r w:rsidRPr="00882C0C">
        <w:rPr>
          <w:rFonts w:ascii="微軟正黑體" w:eastAsia="微軟正黑體" w:hAnsi="微軟正黑體" w:hint="eastAsia"/>
          <w:szCs w:val="24"/>
        </w:rPr>
        <w:t>一</w:t>
      </w:r>
      <w:proofErr w:type="gramEnd"/>
      <w:r w:rsidRPr="00882C0C">
        <w:rPr>
          <w:rFonts w:ascii="微軟正黑體" w:eastAsia="微軟正黑體" w:hAnsi="微軟正黑體" w:hint="eastAsia"/>
          <w:szCs w:val="24"/>
        </w:rPr>
        <w:t>)乙方保證自交貨日起以不高於本約議定之價格，持續提供標的物周邊零</w:t>
      </w:r>
      <w:r w:rsidR="002B1E0D" w:rsidRPr="00882C0C">
        <w:rPr>
          <w:rFonts w:ascii="微軟正黑體" w:eastAsia="微軟正黑體" w:hAnsi="微軟正黑體" w:hint="eastAsia"/>
          <w:szCs w:val="24"/>
        </w:rPr>
        <w:t>件</w:t>
      </w:r>
      <w:r w:rsidRPr="00882C0C">
        <w:rPr>
          <w:rFonts w:ascii="微軟正黑體" w:eastAsia="微軟正黑體" w:hAnsi="微軟正黑體" w:hint="eastAsia"/>
          <w:szCs w:val="24"/>
        </w:rPr>
        <w:t>、配件及耗材至停產通知送達</w:t>
      </w:r>
      <w:proofErr w:type="gramStart"/>
      <w:r w:rsidRPr="00882C0C">
        <w:rPr>
          <w:rFonts w:ascii="微軟正黑體" w:eastAsia="微軟正黑體" w:hAnsi="微軟正黑體" w:hint="eastAsia"/>
          <w:szCs w:val="24"/>
        </w:rPr>
        <w:t>甲方起至少</w:t>
      </w:r>
      <w:proofErr w:type="gramEnd"/>
      <w:r w:rsidR="005B3EC0" w:rsidRPr="00882C0C">
        <w:rPr>
          <w:rFonts w:ascii="微軟正黑體" w:eastAsia="微軟正黑體" w:hAnsi="微軟正黑體" w:cstheme="minorBidi"/>
          <w:szCs w:val="24"/>
        </w:rPr>
        <w:t>_____</w:t>
      </w:r>
      <w:r w:rsidRPr="00882C0C">
        <w:rPr>
          <w:rFonts w:ascii="微軟正黑體" w:eastAsia="微軟正黑體" w:hAnsi="微軟正黑體" w:hint="eastAsia"/>
          <w:szCs w:val="24"/>
        </w:rPr>
        <w:t>年。</w:t>
      </w:r>
    </w:p>
    <w:p w14:paraId="792335C8" w14:textId="77777777" w:rsidR="005D5164" w:rsidRPr="00882C0C" w:rsidRDefault="003D188E" w:rsidP="00D20E02">
      <w:pPr>
        <w:pStyle w:val="a9"/>
        <w:adjustRightInd w:val="0"/>
        <w:snapToGrid w:val="0"/>
        <w:spacing w:line="240" w:lineRule="atLeast"/>
        <w:ind w:leftChars="473" w:left="1560" w:hangingChars="177" w:hanging="425"/>
        <w:rPr>
          <w:rFonts w:ascii="微軟正黑體" w:eastAsia="微軟正黑體" w:hAnsi="微軟正黑體"/>
          <w:szCs w:val="24"/>
        </w:rPr>
      </w:pPr>
      <w:r w:rsidRPr="00882C0C">
        <w:rPr>
          <w:rFonts w:ascii="微軟正黑體" w:eastAsia="微軟正黑體" w:hAnsi="微軟正黑體" w:hint="eastAsia"/>
          <w:szCs w:val="24"/>
        </w:rPr>
        <w:t>(二)</w:t>
      </w:r>
      <w:r w:rsidR="005D5164" w:rsidRPr="00882C0C">
        <w:rPr>
          <w:rFonts w:ascii="微軟正黑體" w:eastAsia="微軟正黑體" w:hAnsi="微軟正黑體" w:hint="eastAsia"/>
          <w:szCs w:val="24"/>
        </w:rPr>
        <w:t>前項</w:t>
      </w:r>
      <w:r w:rsidR="00DA278D" w:rsidRPr="00882C0C">
        <w:rPr>
          <w:rFonts w:ascii="微軟正黑體" w:eastAsia="微軟正黑體" w:hAnsi="微軟正黑體" w:hint="eastAsia"/>
          <w:szCs w:val="24"/>
        </w:rPr>
        <w:t>零件、耗材、配件、軟體</w:t>
      </w:r>
      <w:r w:rsidR="005D5164" w:rsidRPr="00882C0C">
        <w:rPr>
          <w:rFonts w:ascii="微軟正黑體" w:eastAsia="微軟正黑體" w:hAnsi="微軟正黑體" w:hint="eastAsia"/>
          <w:szCs w:val="24"/>
        </w:rPr>
        <w:t>供應保證，如乙方無法達成時，</w:t>
      </w:r>
      <w:r w:rsidR="00D93E0F" w:rsidRPr="00882C0C">
        <w:rPr>
          <w:rFonts w:ascii="微軟正黑體" w:eastAsia="微軟正黑體" w:hAnsi="微軟正黑體" w:hint="eastAsia"/>
          <w:szCs w:val="24"/>
        </w:rPr>
        <w:t>則</w:t>
      </w:r>
      <w:r w:rsidR="00263BD7" w:rsidRPr="00882C0C">
        <w:rPr>
          <w:rFonts w:ascii="微軟正黑體" w:eastAsia="微軟正黑體" w:hAnsi="微軟正黑體" w:hint="eastAsia"/>
          <w:szCs w:val="24"/>
        </w:rPr>
        <w:t>乙方</w:t>
      </w:r>
      <w:r w:rsidR="00D93E0F" w:rsidRPr="00882C0C">
        <w:rPr>
          <w:rFonts w:ascii="微軟正黑體" w:eastAsia="微軟正黑體" w:hAnsi="微軟正黑體" w:hint="eastAsia"/>
          <w:szCs w:val="24"/>
        </w:rPr>
        <w:t>應予無條件</w:t>
      </w:r>
      <w:r w:rsidR="00263BD7" w:rsidRPr="00882C0C">
        <w:rPr>
          <w:rFonts w:ascii="微軟正黑體" w:eastAsia="微軟正黑體" w:hAnsi="微軟正黑體" w:hint="eastAsia"/>
          <w:szCs w:val="24"/>
        </w:rPr>
        <w:t>依</w:t>
      </w:r>
      <w:r w:rsidR="00D93E0F" w:rsidRPr="00882C0C">
        <w:rPr>
          <w:rFonts w:ascii="微軟正黑體" w:eastAsia="微軟正黑體" w:hAnsi="微軟正黑體" w:hint="eastAsia"/>
          <w:szCs w:val="24"/>
        </w:rPr>
        <w:t>折舊後價格</w:t>
      </w:r>
      <w:r w:rsidR="00E00FC6" w:rsidRPr="00882C0C">
        <w:rPr>
          <w:rFonts w:ascii="微軟正黑體" w:eastAsia="微軟正黑體" w:hAnsi="微軟正黑體" w:hint="eastAsia"/>
          <w:szCs w:val="24"/>
        </w:rPr>
        <w:t>【使用年限以10年計，每月價值=合約總價/(10*12)，逾15日以1個月計】</w:t>
      </w:r>
      <w:r w:rsidR="00164A72" w:rsidRPr="00882C0C">
        <w:rPr>
          <w:rFonts w:ascii="微軟正黑體" w:eastAsia="微軟正黑體" w:hAnsi="微軟正黑體" w:hint="eastAsia"/>
          <w:szCs w:val="24"/>
        </w:rPr>
        <w:t>回收標的物</w:t>
      </w:r>
      <w:r w:rsidR="004D08CA" w:rsidRPr="00882C0C">
        <w:rPr>
          <w:rFonts w:ascii="微軟正黑體" w:eastAsia="微軟正黑體" w:hAnsi="微軟正黑體" w:hint="eastAsia"/>
          <w:szCs w:val="24"/>
        </w:rPr>
        <w:t>。</w:t>
      </w:r>
    </w:p>
    <w:p w14:paraId="56D3234E" w14:textId="77777777" w:rsidR="0023661D" w:rsidRPr="00882C0C" w:rsidRDefault="003D188E" w:rsidP="00D20E02">
      <w:pPr>
        <w:adjustRightInd w:val="0"/>
        <w:snapToGrid w:val="0"/>
        <w:spacing w:line="240" w:lineRule="atLeast"/>
        <w:ind w:leftChars="473" w:left="1560" w:hangingChars="177" w:hanging="425"/>
        <w:rPr>
          <w:rFonts w:ascii="微軟正黑體" w:eastAsia="微軟正黑體" w:hAnsi="微軟正黑體"/>
          <w:szCs w:val="24"/>
        </w:rPr>
      </w:pPr>
      <w:r w:rsidRPr="00882C0C">
        <w:rPr>
          <w:rFonts w:ascii="微軟正黑體" w:eastAsia="微軟正黑體" w:hAnsi="微軟正黑體" w:hint="eastAsia"/>
          <w:szCs w:val="24"/>
        </w:rPr>
        <w:t>(三)</w:t>
      </w:r>
      <w:r w:rsidR="005D5164" w:rsidRPr="00882C0C">
        <w:rPr>
          <w:rFonts w:ascii="微軟正黑體" w:eastAsia="微軟正黑體" w:hAnsi="微軟正黑體" w:hint="eastAsia"/>
          <w:szCs w:val="24"/>
        </w:rPr>
        <w:t>如前二款要求，乙方均無法達成時，</w:t>
      </w:r>
      <w:r w:rsidR="000D661C" w:rsidRPr="00882C0C">
        <w:rPr>
          <w:rFonts w:ascii="微軟正黑體" w:eastAsia="微軟正黑體" w:hAnsi="微軟正黑體" w:hint="eastAsia"/>
          <w:szCs w:val="24"/>
        </w:rPr>
        <w:t>經甲方通知乙方後，</w:t>
      </w:r>
      <w:r w:rsidR="005D5164" w:rsidRPr="00882C0C">
        <w:rPr>
          <w:rFonts w:ascii="微軟正黑體" w:eastAsia="微軟正黑體" w:hAnsi="微軟正黑體" w:hint="eastAsia"/>
          <w:szCs w:val="24"/>
        </w:rPr>
        <w:t>甲方得自乙方其他未支付貨款中逕行扣除該賠償金額並列入拒絶往來處理。</w:t>
      </w:r>
    </w:p>
    <w:p w14:paraId="7CFE45AB" w14:textId="77777777" w:rsidR="00D671A8" w:rsidRPr="00882C0C" w:rsidRDefault="00D671A8" w:rsidP="006E3371">
      <w:pPr>
        <w:tabs>
          <w:tab w:val="left" w:pos="426"/>
        </w:tabs>
        <w:adjustRightInd w:val="0"/>
        <w:snapToGrid w:val="0"/>
        <w:spacing w:line="240" w:lineRule="atLeast"/>
        <w:ind w:leftChars="-150" w:left="-360"/>
        <w:rPr>
          <w:rFonts w:ascii="微軟正黑體" w:eastAsia="微軟正黑體" w:hAnsi="微軟正黑體"/>
          <w:szCs w:val="24"/>
        </w:rPr>
      </w:pPr>
      <w:r w:rsidRPr="00882C0C">
        <w:rPr>
          <w:rFonts w:ascii="微軟正黑體" w:eastAsia="微軟正黑體" w:hAnsi="微軟正黑體" w:hint="eastAsia"/>
          <w:szCs w:val="24"/>
        </w:rPr>
        <w:t xml:space="preserve">       三、保固期滿後至儀器報廢止，未簽訂同保固期服務條件之叫修費用</w:t>
      </w:r>
      <w:r w:rsidR="002B410E" w:rsidRPr="00882C0C">
        <w:rPr>
          <w:rFonts w:ascii="微軟正黑體" w:eastAsia="微軟正黑體" w:hAnsi="微軟正黑體" w:hint="eastAsia"/>
          <w:szCs w:val="24"/>
        </w:rPr>
        <w:t>：</w:t>
      </w:r>
    </w:p>
    <w:tbl>
      <w:tblPr>
        <w:tblW w:w="0" w:type="auto"/>
        <w:tblInd w:w="1242" w:type="dxa"/>
        <w:tblLook w:val="0000" w:firstRow="0" w:lastRow="0" w:firstColumn="0" w:lastColumn="0" w:noHBand="0" w:noVBand="0"/>
      </w:tblPr>
      <w:tblGrid>
        <w:gridCol w:w="3190"/>
        <w:gridCol w:w="5153"/>
      </w:tblGrid>
      <w:tr w:rsidR="00882C0C" w:rsidRPr="00882C0C" w14:paraId="040F3564" w14:textId="77777777" w:rsidTr="00EB6F8E">
        <w:trPr>
          <w:trHeight w:val="71"/>
        </w:trPr>
        <w:tc>
          <w:tcPr>
            <w:tcW w:w="3190" w:type="dxa"/>
            <w:tcBorders>
              <w:top w:val="single" w:sz="4" w:space="0" w:color="000000"/>
              <w:left w:val="single" w:sz="4" w:space="0" w:color="000000"/>
              <w:bottom w:val="single" w:sz="4" w:space="0" w:color="000000"/>
            </w:tcBorders>
            <w:shd w:val="clear" w:color="auto" w:fill="auto"/>
          </w:tcPr>
          <w:p w14:paraId="41C3A543" w14:textId="77777777" w:rsidR="00D671A8" w:rsidRPr="00882C0C" w:rsidRDefault="00D671A8" w:rsidP="00D20E02">
            <w:pPr>
              <w:adjustRightInd w:val="0"/>
              <w:snapToGrid w:val="0"/>
              <w:spacing w:line="240" w:lineRule="atLeast"/>
              <w:jc w:val="center"/>
              <w:rPr>
                <w:rFonts w:ascii="微軟正黑體" w:eastAsia="微軟正黑體" w:hAnsi="微軟正黑體" w:cs="Arial"/>
                <w:szCs w:val="24"/>
              </w:rPr>
            </w:pPr>
            <w:r w:rsidRPr="00882C0C">
              <w:rPr>
                <w:rFonts w:ascii="微軟正黑體" w:eastAsia="微軟正黑體" w:hAnsi="微軟正黑體" w:hint="eastAsia"/>
                <w:szCs w:val="24"/>
              </w:rPr>
              <w:t>項目</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09A7C3CD" w14:textId="77777777" w:rsidR="00D671A8" w:rsidRPr="00882C0C" w:rsidRDefault="00D671A8" w:rsidP="00D20E02">
            <w:pPr>
              <w:adjustRightInd w:val="0"/>
              <w:snapToGrid w:val="0"/>
              <w:spacing w:line="240" w:lineRule="atLeast"/>
              <w:jc w:val="center"/>
              <w:rPr>
                <w:rFonts w:ascii="微軟正黑體" w:eastAsia="微軟正黑體" w:hAnsi="微軟正黑體"/>
              </w:rPr>
            </w:pPr>
            <w:r w:rsidRPr="00882C0C">
              <w:rPr>
                <w:rFonts w:ascii="微軟正黑體" w:eastAsia="微軟正黑體" w:hAnsi="微軟正黑體" w:cs="Arial" w:hint="eastAsia"/>
                <w:szCs w:val="24"/>
              </w:rPr>
              <w:t>說明</w:t>
            </w:r>
          </w:p>
        </w:tc>
      </w:tr>
      <w:tr w:rsidR="00882C0C" w:rsidRPr="00882C0C" w14:paraId="141BADA6" w14:textId="77777777" w:rsidTr="00EB6F8E">
        <w:trPr>
          <w:trHeight w:val="435"/>
        </w:trPr>
        <w:tc>
          <w:tcPr>
            <w:tcW w:w="3190" w:type="dxa"/>
            <w:tcBorders>
              <w:top w:val="single" w:sz="4" w:space="0" w:color="000000"/>
              <w:left w:val="single" w:sz="4" w:space="0" w:color="000000"/>
              <w:bottom w:val="single" w:sz="4" w:space="0" w:color="000000"/>
            </w:tcBorders>
            <w:shd w:val="clear" w:color="auto" w:fill="auto"/>
          </w:tcPr>
          <w:p w14:paraId="567FED5B" w14:textId="77777777" w:rsidR="00D671A8" w:rsidRPr="00882C0C" w:rsidRDefault="00D671A8" w:rsidP="00D20E02">
            <w:pPr>
              <w:adjustRightInd w:val="0"/>
              <w:snapToGrid w:val="0"/>
              <w:spacing w:line="240" w:lineRule="atLeast"/>
              <w:rPr>
                <w:rFonts w:ascii="微軟正黑體" w:eastAsia="微軟正黑體" w:hAnsi="微軟正黑體" w:cs="Arial"/>
                <w:szCs w:val="24"/>
              </w:rPr>
            </w:pPr>
            <w:r w:rsidRPr="00882C0C">
              <w:rPr>
                <w:rFonts w:ascii="微軟正黑體" w:eastAsia="微軟正黑體" w:hAnsi="微軟正黑體" w:hint="eastAsia"/>
                <w:szCs w:val="24"/>
              </w:rPr>
              <w:t>維修工資</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04C1A676" w14:textId="77777777" w:rsidR="00D671A8" w:rsidRPr="00882C0C" w:rsidRDefault="00AF34E9" w:rsidP="00D20E02">
            <w:pPr>
              <w:adjustRightInd w:val="0"/>
              <w:snapToGrid w:val="0"/>
              <w:spacing w:line="240" w:lineRule="atLeast"/>
              <w:rPr>
                <w:rFonts w:ascii="微軟正黑體" w:eastAsia="微軟正黑體" w:hAnsi="微軟正黑體"/>
              </w:rPr>
            </w:pPr>
            <w:r w:rsidRPr="00882C0C">
              <w:rPr>
                <w:rFonts w:ascii="微軟正黑體" w:eastAsia="微軟正黑體" w:hAnsi="微軟正黑體" w:cstheme="minorBidi" w:hint="eastAsia"/>
                <w:szCs w:val="24"/>
              </w:rPr>
              <w:sym w:font="Wingdings 2" w:char="F0A3"/>
            </w:r>
            <w:r w:rsidR="00D671A8" w:rsidRPr="00882C0C">
              <w:rPr>
                <w:rFonts w:ascii="微軟正黑體" w:eastAsia="微軟正黑體" w:hAnsi="微軟正黑體" w:cstheme="minorBidi" w:hint="eastAsia"/>
                <w:szCs w:val="24"/>
              </w:rPr>
              <w:t xml:space="preserve">___________元/次  </w:t>
            </w:r>
            <w:r w:rsidRPr="00882C0C">
              <w:rPr>
                <w:rFonts w:ascii="微軟正黑體" w:eastAsia="微軟正黑體" w:hAnsi="微軟正黑體" w:cstheme="minorBidi" w:hint="eastAsia"/>
                <w:szCs w:val="24"/>
              </w:rPr>
              <w:sym w:font="Wingdings 2" w:char="F0A3"/>
            </w:r>
            <w:r w:rsidR="00D671A8" w:rsidRPr="00882C0C">
              <w:rPr>
                <w:rFonts w:ascii="微軟正黑體" w:eastAsia="微軟正黑體" w:hAnsi="微軟正黑體" w:hint="eastAsia"/>
                <w:szCs w:val="24"/>
              </w:rPr>
              <w:t>免費(只收零件費)</w:t>
            </w:r>
          </w:p>
        </w:tc>
      </w:tr>
      <w:tr w:rsidR="00882C0C" w:rsidRPr="00882C0C" w14:paraId="55ED6DD7" w14:textId="77777777" w:rsidTr="00EB6F8E">
        <w:trPr>
          <w:trHeight w:val="837"/>
        </w:trPr>
        <w:tc>
          <w:tcPr>
            <w:tcW w:w="3190" w:type="dxa"/>
            <w:tcBorders>
              <w:top w:val="single" w:sz="4" w:space="0" w:color="000000"/>
              <w:left w:val="single" w:sz="4" w:space="0" w:color="000000"/>
              <w:bottom w:val="single" w:sz="4" w:space="0" w:color="000000"/>
            </w:tcBorders>
            <w:shd w:val="clear" w:color="auto" w:fill="auto"/>
          </w:tcPr>
          <w:p w14:paraId="04E1764D" w14:textId="77777777" w:rsidR="00D671A8" w:rsidRPr="00882C0C" w:rsidRDefault="00D671A8" w:rsidP="00D20E02">
            <w:pPr>
              <w:adjustRightInd w:val="0"/>
              <w:snapToGrid w:val="0"/>
              <w:spacing w:line="240" w:lineRule="atLeast"/>
              <w:rPr>
                <w:rFonts w:ascii="微軟正黑體" w:eastAsia="微軟正黑體" w:hAnsi="微軟正黑體"/>
                <w:szCs w:val="24"/>
              </w:rPr>
            </w:pPr>
            <w:r w:rsidRPr="00882C0C">
              <w:rPr>
                <w:rFonts w:ascii="微軟正黑體" w:eastAsia="微軟正黑體" w:hAnsi="微軟正黑體" w:hint="eastAsia"/>
                <w:szCs w:val="24"/>
              </w:rPr>
              <w:t>完修時效(</w:t>
            </w:r>
            <w:proofErr w:type="gramStart"/>
            <w:r w:rsidRPr="00882C0C">
              <w:rPr>
                <w:rFonts w:ascii="微軟正黑體" w:eastAsia="微軟正黑體" w:hAnsi="微軟正黑體" w:hint="eastAsia"/>
                <w:szCs w:val="24"/>
              </w:rPr>
              <w:t>含寄回</w:t>
            </w:r>
            <w:proofErr w:type="gramEnd"/>
            <w:r w:rsidRPr="00882C0C">
              <w:rPr>
                <w:rFonts w:ascii="微軟正黑體" w:eastAsia="微軟正黑體" w:hAnsi="微軟正黑體" w:hint="eastAsia"/>
                <w:szCs w:val="24"/>
              </w:rPr>
              <w:t>醫院時間)</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588415E7" w14:textId="77777777" w:rsidR="00D671A8" w:rsidRPr="00882C0C" w:rsidRDefault="00D671A8" w:rsidP="00D20E02">
            <w:pPr>
              <w:adjustRightInd w:val="0"/>
              <w:snapToGrid w:val="0"/>
              <w:spacing w:line="240" w:lineRule="atLeast"/>
              <w:rPr>
                <w:rFonts w:ascii="微軟正黑體" w:eastAsia="微軟正黑體" w:hAnsi="微軟正黑體" w:cs="Arial"/>
                <w:szCs w:val="24"/>
              </w:rPr>
            </w:pPr>
            <w:r w:rsidRPr="00882C0C">
              <w:rPr>
                <w:rFonts w:ascii="微軟正黑體" w:eastAsia="微軟正黑體" w:hAnsi="微軟正黑體" w:cs="Arial" w:hint="eastAsia"/>
                <w:szCs w:val="24"/>
              </w:rPr>
              <w:t>1.</w:t>
            </w:r>
            <w:r w:rsidR="00AF34E9" w:rsidRPr="00882C0C">
              <w:rPr>
                <w:rFonts w:ascii="微軟正黑體" w:eastAsia="微軟正黑體" w:hAnsi="微軟正黑體" w:cs="Arial" w:hint="eastAsia"/>
                <w:szCs w:val="24"/>
              </w:rPr>
              <w:t>乙方</w:t>
            </w:r>
            <w:r w:rsidRPr="00882C0C">
              <w:rPr>
                <w:rFonts w:ascii="微軟正黑體" w:eastAsia="微軟正黑體" w:hAnsi="微軟正黑體" w:cs="Arial" w:hint="eastAsia"/>
                <w:szCs w:val="24"/>
              </w:rPr>
              <w:t>到院後，</w:t>
            </w:r>
            <w:r w:rsidR="00FB0EA7" w:rsidRPr="00882C0C">
              <w:rPr>
                <w:rFonts w:ascii="微軟正黑體" w:eastAsia="微軟正黑體" w:hAnsi="微軟正黑體" w:cstheme="minorBidi" w:hint="eastAsia"/>
                <w:szCs w:val="24"/>
                <w:u w:val="single"/>
              </w:rPr>
              <w:t xml:space="preserve">    </w:t>
            </w:r>
            <w:r w:rsidRPr="00882C0C">
              <w:rPr>
                <w:rFonts w:ascii="微軟正黑體" w:eastAsia="微軟正黑體" w:hAnsi="微軟正黑體" w:hint="eastAsia"/>
                <w:szCs w:val="24"/>
              </w:rPr>
              <w:t>小時內</w:t>
            </w:r>
            <w:proofErr w:type="gramStart"/>
            <w:r w:rsidRPr="00882C0C">
              <w:rPr>
                <w:rFonts w:ascii="微軟正黑體" w:eastAsia="微軟正黑體" w:hAnsi="微軟正黑體" w:hint="eastAsia"/>
                <w:szCs w:val="24"/>
              </w:rPr>
              <w:t>完修</w:t>
            </w:r>
            <w:r w:rsidRPr="00882C0C">
              <w:rPr>
                <w:rFonts w:ascii="微軟正黑體" w:eastAsia="微軟正黑體" w:hAnsi="微軟正黑體" w:cs="Arial" w:hint="eastAsia"/>
                <w:szCs w:val="24"/>
              </w:rPr>
              <w:t>內完</w:t>
            </w:r>
            <w:proofErr w:type="gramEnd"/>
            <w:r w:rsidRPr="00882C0C">
              <w:rPr>
                <w:rFonts w:ascii="微軟正黑體" w:eastAsia="微軟正黑體" w:hAnsi="微軟正黑體" w:cs="Arial" w:hint="eastAsia"/>
                <w:szCs w:val="24"/>
              </w:rPr>
              <w:t>修</w:t>
            </w:r>
            <w:r w:rsidR="00AF34E9" w:rsidRPr="00882C0C">
              <w:rPr>
                <w:rFonts w:ascii="微軟正黑體" w:eastAsia="微軟正黑體" w:hAnsi="微軟正黑體" w:cs="Arial" w:hint="eastAsia"/>
                <w:szCs w:val="24"/>
              </w:rPr>
              <w:t>。</w:t>
            </w:r>
            <w:r w:rsidRPr="00882C0C">
              <w:rPr>
                <w:rFonts w:ascii="微軟正黑體" w:eastAsia="微軟正黑體" w:hAnsi="微軟正黑體" w:cs="Arial"/>
                <w:szCs w:val="24"/>
              </w:rPr>
              <w:br/>
            </w:r>
            <w:r w:rsidRPr="00882C0C">
              <w:rPr>
                <w:rFonts w:ascii="微軟正黑體" w:eastAsia="微軟正黑體" w:hAnsi="微軟正黑體" w:cs="Arial" w:hint="eastAsia"/>
                <w:szCs w:val="24"/>
              </w:rPr>
              <w:t>2.國內維修</w:t>
            </w:r>
            <w:r w:rsidR="00FA7ED0" w:rsidRPr="00882C0C">
              <w:rPr>
                <w:rFonts w:ascii="微軟正黑體" w:eastAsia="微軟正黑體" w:hAnsi="微軟正黑體" w:cs="Arial" w:hint="eastAsia"/>
                <w:szCs w:val="24"/>
              </w:rPr>
              <w:t>：</w:t>
            </w:r>
            <w:r w:rsidRPr="00882C0C">
              <w:rPr>
                <w:rFonts w:ascii="微軟正黑體" w:eastAsia="微軟正黑體" w:hAnsi="微軟正黑體" w:cs="Arial" w:hint="eastAsia"/>
                <w:szCs w:val="24"/>
              </w:rPr>
              <w:t>收到</w:t>
            </w:r>
            <w:proofErr w:type="gramStart"/>
            <w:r w:rsidRPr="00882C0C">
              <w:rPr>
                <w:rFonts w:ascii="微軟正黑體" w:eastAsia="微軟正黑體" w:hAnsi="微軟正黑體" w:cs="Arial" w:hint="eastAsia"/>
                <w:szCs w:val="24"/>
              </w:rPr>
              <w:t>寄修品</w:t>
            </w:r>
            <w:proofErr w:type="gramEnd"/>
            <w:r w:rsidRPr="00882C0C">
              <w:rPr>
                <w:rFonts w:ascii="微軟正黑體" w:eastAsia="微軟正黑體" w:hAnsi="微軟正黑體" w:cs="Arial" w:hint="eastAsia"/>
                <w:szCs w:val="24"/>
              </w:rPr>
              <w:t>後，</w:t>
            </w:r>
            <w:r w:rsidR="00FB0EA7" w:rsidRPr="00882C0C">
              <w:rPr>
                <w:rFonts w:ascii="微軟正黑體" w:eastAsia="微軟正黑體" w:hAnsi="微軟正黑體" w:cstheme="minorBidi" w:hint="eastAsia"/>
                <w:szCs w:val="24"/>
                <w:u w:val="single"/>
              </w:rPr>
              <w:t xml:space="preserve">    </w:t>
            </w:r>
            <w:r w:rsidRPr="00882C0C">
              <w:rPr>
                <w:rFonts w:ascii="微軟正黑體" w:eastAsia="微軟正黑體" w:hAnsi="微軟正黑體" w:cstheme="minorBidi" w:hint="eastAsia"/>
                <w:szCs w:val="24"/>
              </w:rPr>
              <w:t>天</w:t>
            </w:r>
            <w:r w:rsidRPr="00882C0C">
              <w:rPr>
                <w:rFonts w:ascii="微軟正黑體" w:eastAsia="微軟正黑體" w:hAnsi="微軟正黑體" w:cs="Arial" w:hint="eastAsia"/>
                <w:szCs w:val="24"/>
              </w:rPr>
              <w:t>內完修</w:t>
            </w:r>
            <w:r w:rsidR="00AF34E9" w:rsidRPr="00882C0C">
              <w:rPr>
                <w:rFonts w:ascii="微軟正黑體" w:eastAsia="微軟正黑體" w:hAnsi="微軟正黑體" w:cs="Arial" w:hint="eastAsia"/>
                <w:szCs w:val="24"/>
              </w:rPr>
              <w:t>。</w:t>
            </w:r>
          </w:p>
          <w:p w14:paraId="5E492605" w14:textId="77777777" w:rsidR="00D671A8" w:rsidRPr="00882C0C" w:rsidRDefault="00D671A8" w:rsidP="00FB0EA7">
            <w:pPr>
              <w:adjustRightInd w:val="0"/>
              <w:snapToGrid w:val="0"/>
              <w:spacing w:line="240" w:lineRule="atLeast"/>
              <w:rPr>
                <w:rFonts w:ascii="微軟正黑體" w:eastAsia="微軟正黑體" w:hAnsi="微軟正黑體" w:cs="Arial"/>
                <w:szCs w:val="24"/>
              </w:rPr>
            </w:pPr>
            <w:r w:rsidRPr="00882C0C">
              <w:rPr>
                <w:rFonts w:ascii="微軟正黑體" w:eastAsia="微軟正黑體" w:hAnsi="微軟正黑體" w:cs="Arial" w:hint="eastAsia"/>
                <w:szCs w:val="24"/>
              </w:rPr>
              <w:t>3.國外維修</w:t>
            </w:r>
            <w:r w:rsidR="00FA7ED0" w:rsidRPr="00882C0C">
              <w:rPr>
                <w:rFonts w:ascii="微軟正黑體" w:eastAsia="微軟正黑體" w:hAnsi="微軟正黑體" w:cs="Arial" w:hint="eastAsia"/>
                <w:szCs w:val="24"/>
              </w:rPr>
              <w:t>：</w:t>
            </w:r>
            <w:r w:rsidRPr="00882C0C">
              <w:rPr>
                <w:rFonts w:ascii="微軟正黑體" w:eastAsia="微軟正黑體" w:hAnsi="微軟正黑體" w:cs="Arial" w:hint="eastAsia"/>
                <w:szCs w:val="24"/>
              </w:rPr>
              <w:t>收到</w:t>
            </w:r>
            <w:proofErr w:type="gramStart"/>
            <w:r w:rsidRPr="00882C0C">
              <w:rPr>
                <w:rFonts w:ascii="微軟正黑體" w:eastAsia="微軟正黑體" w:hAnsi="微軟正黑體" w:cs="Arial" w:hint="eastAsia"/>
                <w:szCs w:val="24"/>
              </w:rPr>
              <w:t>寄修品</w:t>
            </w:r>
            <w:proofErr w:type="gramEnd"/>
            <w:r w:rsidRPr="00882C0C">
              <w:rPr>
                <w:rFonts w:ascii="微軟正黑體" w:eastAsia="微軟正黑體" w:hAnsi="微軟正黑體" w:cs="Arial" w:hint="eastAsia"/>
                <w:szCs w:val="24"/>
              </w:rPr>
              <w:t>後，</w:t>
            </w:r>
            <w:r w:rsidR="00FB0EA7" w:rsidRPr="00882C0C">
              <w:rPr>
                <w:rFonts w:ascii="微軟正黑體" w:eastAsia="微軟正黑體" w:hAnsi="微軟正黑體" w:cstheme="minorBidi" w:hint="eastAsia"/>
                <w:szCs w:val="24"/>
                <w:u w:val="single"/>
              </w:rPr>
              <w:t xml:space="preserve">    </w:t>
            </w:r>
            <w:r w:rsidR="00FB0EA7" w:rsidRPr="00882C0C">
              <w:rPr>
                <w:rFonts w:ascii="微軟正黑體" w:eastAsia="微軟正黑體" w:hAnsi="微軟正黑體" w:cstheme="minorBidi" w:hint="eastAsia"/>
                <w:szCs w:val="24"/>
              </w:rPr>
              <w:t>天</w:t>
            </w:r>
            <w:r w:rsidRPr="00882C0C">
              <w:rPr>
                <w:rFonts w:ascii="微軟正黑體" w:eastAsia="微軟正黑體" w:hAnsi="微軟正黑體" w:cs="Arial" w:hint="eastAsia"/>
                <w:szCs w:val="24"/>
              </w:rPr>
              <w:t>內完修</w:t>
            </w:r>
            <w:r w:rsidR="00AF34E9" w:rsidRPr="00882C0C">
              <w:rPr>
                <w:rFonts w:ascii="微軟正黑體" w:eastAsia="微軟正黑體" w:hAnsi="微軟正黑體" w:cs="Arial" w:hint="eastAsia"/>
                <w:szCs w:val="24"/>
              </w:rPr>
              <w:t>。</w:t>
            </w:r>
          </w:p>
          <w:p w14:paraId="37446542" w14:textId="77777777" w:rsidR="00734494" w:rsidRPr="00882C0C" w:rsidRDefault="00734494" w:rsidP="00FB0EA7">
            <w:pPr>
              <w:adjustRightInd w:val="0"/>
              <w:snapToGrid w:val="0"/>
              <w:spacing w:line="240" w:lineRule="atLeast"/>
              <w:rPr>
                <w:rFonts w:ascii="微軟正黑體" w:eastAsia="微軟正黑體" w:hAnsi="微軟正黑體"/>
              </w:rPr>
            </w:pPr>
            <w:r w:rsidRPr="00882C0C">
              <w:rPr>
                <w:rFonts w:ascii="微軟正黑體" w:eastAsia="微軟正黑體" w:hAnsi="微軟正黑體" w:cs="Arial" w:hint="eastAsia"/>
                <w:szCs w:val="24"/>
              </w:rPr>
              <w:t>4.</w:t>
            </w:r>
            <w:r w:rsidRPr="00882C0C">
              <w:rPr>
                <w:rFonts w:ascii="微軟正黑體" w:eastAsia="微軟正黑體" w:hAnsi="微軟正黑體" w:cs="Arial" w:hint="eastAsia"/>
                <w:bCs/>
                <w:szCs w:val="24"/>
              </w:rPr>
              <w:t>寄送</w:t>
            </w:r>
            <w:proofErr w:type="gramStart"/>
            <w:r w:rsidRPr="00882C0C">
              <w:rPr>
                <w:rFonts w:ascii="微軟正黑體" w:eastAsia="微軟正黑體" w:hAnsi="微軟正黑體" w:cs="Arial" w:hint="eastAsia"/>
                <w:bCs/>
                <w:szCs w:val="24"/>
              </w:rPr>
              <w:t>費用由寄送</w:t>
            </w:r>
            <w:proofErr w:type="gramEnd"/>
            <w:r w:rsidRPr="00882C0C">
              <w:rPr>
                <w:rFonts w:ascii="微軟正黑體" w:eastAsia="微軟正黑體" w:hAnsi="微軟正黑體" w:cs="Arial" w:hint="eastAsia"/>
                <w:bCs/>
                <w:szCs w:val="24"/>
              </w:rPr>
              <w:t>方負擔。</w:t>
            </w:r>
          </w:p>
        </w:tc>
      </w:tr>
    </w:tbl>
    <w:p w14:paraId="109BBB48" w14:textId="77777777" w:rsidR="0023661D" w:rsidRPr="00882C0C" w:rsidRDefault="0023661D"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82C0C">
        <w:rPr>
          <w:rFonts w:ascii="微軟正黑體" w:eastAsia="微軟正黑體" w:hAnsi="微軟正黑體" w:hint="eastAsia"/>
          <w:b/>
          <w:szCs w:val="24"/>
        </w:rPr>
        <w:t>損害賠償</w:t>
      </w:r>
    </w:p>
    <w:p w14:paraId="416C7B65" w14:textId="77777777" w:rsidR="0023661D" w:rsidRPr="00882C0C" w:rsidRDefault="0023661D" w:rsidP="00D20E02">
      <w:pPr>
        <w:adjustRightInd w:val="0"/>
        <w:snapToGrid w:val="0"/>
        <w:spacing w:line="240" w:lineRule="atLeast"/>
        <w:ind w:left="505"/>
        <w:rPr>
          <w:rFonts w:ascii="微軟正黑體" w:eastAsia="微軟正黑體" w:hAnsi="微軟正黑體"/>
          <w:szCs w:val="24"/>
        </w:rPr>
      </w:pPr>
      <w:r w:rsidRPr="00882C0C">
        <w:rPr>
          <w:rFonts w:ascii="微軟正黑體" w:eastAsia="微軟正黑體" w:hAnsi="微軟正黑體" w:hint="eastAsia"/>
          <w:szCs w:val="24"/>
        </w:rPr>
        <w:t>合約有效</w:t>
      </w:r>
      <w:proofErr w:type="gramStart"/>
      <w:r w:rsidRPr="00882C0C">
        <w:rPr>
          <w:rFonts w:ascii="微軟正黑體" w:eastAsia="微軟正黑體" w:hAnsi="微軟正黑體" w:hint="eastAsia"/>
          <w:szCs w:val="24"/>
        </w:rPr>
        <w:t>期間，</w:t>
      </w:r>
      <w:proofErr w:type="gramEnd"/>
      <w:r w:rsidRPr="00882C0C">
        <w:rPr>
          <w:rFonts w:ascii="微軟正黑體" w:eastAsia="微軟正黑體" w:hAnsi="微軟正黑體" w:hint="eastAsia"/>
          <w:szCs w:val="24"/>
        </w:rPr>
        <w:t>因乙方維護不良或其他可歸責於乙方之事由所</w:t>
      </w:r>
      <w:proofErr w:type="gramStart"/>
      <w:r w:rsidRPr="00882C0C">
        <w:rPr>
          <w:rFonts w:ascii="微軟正黑體" w:eastAsia="微軟正黑體" w:hAnsi="微軟正黑體" w:hint="eastAsia"/>
          <w:szCs w:val="24"/>
        </w:rPr>
        <w:t>肇致甲方</w:t>
      </w:r>
      <w:proofErr w:type="gramEnd"/>
      <w:r w:rsidRPr="00882C0C">
        <w:rPr>
          <w:rFonts w:ascii="微軟正黑體" w:eastAsia="微軟正黑體" w:hAnsi="微軟正黑體" w:hint="eastAsia"/>
          <w:szCs w:val="24"/>
        </w:rPr>
        <w:t>人員或第三人之人身</w:t>
      </w:r>
      <w:r w:rsidR="00E06934" w:rsidRPr="00882C0C">
        <w:rPr>
          <w:rFonts w:ascii="微軟正黑體" w:eastAsia="微軟正黑體" w:hAnsi="微軟正黑體" w:hint="eastAsia"/>
          <w:szCs w:val="24"/>
        </w:rPr>
        <w:t>傷</w:t>
      </w:r>
      <w:r w:rsidRPr="00882C0C">
        <w:rPr>
          <w:rFonts w:ascii="微軟正黑體" w:eastAsia="微軟正黑體" w:hAnsi="微軟正黑體" w:hint="eastAsia"/>
          <w:szCs w:val="24"/>
        </w:rPr>
        <w:t>亡或甲方財物之損害，乙方應自行負責處理解決之。一切損害賠償及其他相關費用，經甲</w:t>
      </w:r>
      <w:r w:rsidR="00E06934" w:rsidRPr="00882C0C">
        <w:rPr>
          <w:rFonts w:ascii="微軟正黑體" w:eastAsia="微軟正黑體" w:hAnsi="微軟正黑體" w:hint="eastAsia"/>
          <w:szCs w:val="24"/>
        </w:rPr>
        <w:t>乙雙</w:t>
      </w:r>
      <w:r w:rsidRPr="00882C0C">
        <w:rPr>
          <w:rFonts w:ascii="微軟正黑體" w:eastAsia="微軟正黑體" w:hAnsi="微軟正黑體" w:hint="eastAsia"/>
          <w:szCs w:val="24"/>
        </w:rPr>
        <w:t>方協調同意後處理。</w:t>
      </w:r>
      <w:r w:rsidRPr="00882C0C">
        <w:rPr>
          <w:rFonts w:ascii="微軟正黑體" w:eastAsia="微軟正黑體" w:hAnsi="微軟正黑體" w:hint="eastAsia"/>
          <w:spacing w:val="-20"/>
          <w:szCs w:val="24"/>
        </w:rPr>
        <w:t>本</w:t>
      </w:r>
      <w:r w:rsidRPr="00882C0C">
        <w:rPr>
          <w:rFonts w:ascii="微軟正黑體" w:eastAsia="微軟正黑體" w:hAnsi="微軟正黑體" w:hint="eastAsia"/>
          <w:szCs w:val="24"/>
        </w:rPr>
        <w:t>合約之賠償規定如與中華民國法令</w:t>
      </w:r>
      <w:proofErr w:type="gramStart"/>
      <w:r w:rsidRPr="00882C0C">
        <w:rPr>
          <w:rFonts w:ascii="微軟正黑體" w:eastAsia="微軟正黑體" w:hAnsi="微軟正黑體" w:hint="eastAsia"/>
          <w:szCs w:val="24"/>
        </w:rPr>
        <w:t>相違時</w:t>
      </w:r>
      <w:proofErr w:type="gramEnd"/>
      <w:r w:rsidRPr="00882C0C">
        <w:rPr>
          <w:rFonts w:ascii="微軟正黑體" w:eastAsia="微軟正黑體" w:hAnsi="微軟正黑體" w:hint="eastAsia"/>
          <w:spacing w:val="-20"/>
          <w:szCs w:val="24"/>
        </w:rPr>
        <w:t>，則</w:t>
      </w:r>
      <w:r w:rsidR="000D30E3" w:rsidRPr="00882C0C">
        <w:rPr>
          <w:rFonts w:ascii="微軟正黑體" w:eastAsia="微軟正黑體" w:hAnsi="微軟正黑體" w:hint="eastAsia"/>
          <w:szCs w:val="24"/>
        </w:rPr>
        <w:t>依約適用的賠償義務</w:t>
      </w:r>
      <w:r w:rsidRPr="00882C0C">
        <w:rPr>
          <w:rFonts w:ascii="微軟正黑體" w:eastAsia="微軟正黑體" w:hAnsi="微軟正黑體" w:hint="eastAsia"/>
          <w:szCs w:val="24"/>
        </w:rPr>
        <w:t>按中華民國相關法令解釋之。</w:t>
      </w:r>
    </w:p>
    <w:p w14:paraId="79C69B0B" w14:textId="77777777" w:rsidR="000E5F13" w:rsidRPr="00882C0C"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82C0C">
        <w:rPr>
          <w:rFonts w:ascii="微軟正黑體" w:eastAsia="微軟正黑體" w:hAnsi="微軟正黑體" w:hint="eastAsia"/>
          <w:b/>
          <w:szCs w:val="24"/>
        </w:rPr>
        <w:t>職業安全衛生管理</w:t>
      </w:r>
    </w:p>
    <w:p w14:paraId="5336EE87" w14:textId="77777777" w:rsidR="000E5F13" w:rsidRPr="00882C0C" w:rsidRDefault="000E5F13" w:rsidP="00D20E02">
      <w:pPr>
        <w:adjustRightInd w:val="0"/>
        <w:snapToGrid w:val="0"/>
        <w:spacing w:line="240" w:lineRule="atLeast"/>
        <w:ind w:left="505"/>
        <w:rPr>
          <w:rFonts w:ascii="微軟正黑體" w:eastAsia="微軟正黑體" w:hAnsi="微軟正黑體"/>
          <w:szCs w:val="24"/>
        </w:rPr>
      </w:pPr>
      <w:r w:rsidRPr="00882C0C">
        <w:rPr>
          <w:rFonts w:ascii="微軟正黑體" w:eastAsia="微軟正黑體" w:hAnsi="微軟正黑體" w:hint="eastAsia"/>
          <w:szCs w:val="24"/>
        </w:rPr>
        <w:t>乙方在甲方作業</w:t>
      </w:r>
      <w:proofErr w:type="gramStart"/>
      <w:r w:rsidRPr="00882C0C">
        <w:rPr>
          <w:rFonts w:ascii="微軟正黑體" w:eastAsia="微軟正黑體" w:hAnsi="微軟正黑體" w:hint="eastAsia"/>
          <w:szCs w:val="24"/>
        </w:rPr>
        <w:t>期間，</w:t>
      </w:r>
      <w:proofErr w:type="gramEnd"/>
      <w:r w:rsidRPr="00882C0C">
        <w:rPr>
          <w:rFonts w:ascii="微軟正黑體" w:eastAsia="微軟正黑體" w:hAnsi="微軟正黑體" w:hint="eastAsia"/>
          <w:szCs w:val="24"/>
        </w:rPr>
        <w:t>應遵守甲方管制相關規定及</w:t>
      </w:r>
      <w:proofErr w:type="gramStart"/>
      <w:r w:rsidRPr="00882C0C">
        <w:rPr>
          <w:rFonts w:ascii="微軟正黑體" w:eastAsia="微軟正黑體" w:hAnsi="微軟正黑體" w:hint="eastAsia"/>
          <w:szCs w:val="24"/>
        </w:rPr>
        <w:t>及</w:t>
      </w:r>
      <w:proofErr w:type="gramEnd"/>
      <w:r w:rsidRPr="00882C0C">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7D69A2DB" w14:textId="77777777" w:rsidR="000E5F13" w:rsidRPr="00882C0C"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82C0C">
        <w:rPr>
          <w:rFonts w:ascii="微軟正黑體" w:eastAsia="微軟正黑體" w:hAnsi="微軟正黑體" w:hint="eastAsia"/>
          <w:b/>
          <w:szCs w:val="24"/>
        </w:rPr>
        <w:t>資通安全要求</w:t>
      </w:r>
    </w:p>
    <w:p w14:paraId="5899A863" w14:textId="77777777" w:rsidR="000E5F13" w:rsidRPr="00882C0C" w:rsidRDefault="000E5F13" w:rsidP="006E3371">
      <w:pPr>
        <w:numPr>
          <w:ilvl w:val="0"/>
          <w:numId w:val="10"/>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有關雙方之專業技術、病人隱私、業務機密(含全部文件合約內容及發票金額等</w:t>
      </w:r>
      <w:proofErr w:type="gramStart"/>
      <w:r w:rsidRPr="00882C0C">
        <w:rPr>
          <w:rFonts w:ascii="微軟正黑體" w:eastAsia="微軟正黑體" w:hAnsi="微軟正黑體" w:hint="eastAsia"/>
          <w:szCs w:val="24"/>
        </w:rPr>
        <w:t>）</w:t>
      </w:r>
      <w:proofErr w:type="gramEnd"/>
      <w:r w:rsidRPr="00882C0C">
        <w:rPr>
          <w:rFonts w:ascii="微軟正黑體" w:eastAsia="微軟正黑體" w:hAnsi="微軟正黑體" w:hint="eastAsia"/>
          <w:szCs w:val="24"/>
        </w:rPr>
        <w:t>，雙方保證不得洩漏或交付第三者。</w:t>
      </w:r>
    </w:p>
    <w:p w14:paraId="19DDCF7C" w14:textId="77777777" w:rsidR="000E5F13" w:rsidRPr="00882C0C" w:rsidRDefault="000E5F13" w:rsidP="006E3371">
      <w:pPr>
        <w:numPr>
          <w:ilvl w:val="0"/>
          <w:numId w:val="10"/>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資訊防護分級：</w:t>
      </w:r>
    </w:p>
    <w:p w14:paraId="6D6D82A3" w14:textId="77777777" w:rsidR="000E5F13" w:rsidRPr="00882C0C"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依</w:t>
      </w:r>
      <w:r w:rsidRPr="00882C0C">
        <w:rPr>
          <w:rFonts w:ascii="微軟正黑體" w:eastAsia="微軟正黑體" w:hAnsi="微軟正黑體" w:hint="eastAsia"/>
          <w:szCs w:val="24"/>
        </w:rPr>
        <w:t>據「資通安全責任等級分級辦法」揭示，本系統參照其分級原則，評估系統等級為「普」。</w:t>
      </w:r>
      <w:proofErr w:type="gramStart"/>
      <w:r w:rsidRPr="00882C0C">
        <w:rPr>
          <w:rFonts w:ascii="微軟正黑體" w:eastAsia="微軟正黑體" w:hAnsi="微軟正黑體" w:hint="eastAsia"/>
          <w:szCs w:val="24"/>
        </w:rPr>
        <w:t>【註</w:t>
      </w:r>
      <w:proofErr w:type="gramEnd"/>
      <w:r w:rsidRPr="00882C0C">
        <w:rPr>
          <w:rFonts w:ascii="微軟正黑體" w:eastAsia="微軟正黑體" w:hAnsi="微軟正黑體" w:hint="eastAsia"/>
          <w:szCs w:val="24"/>
        </w:rPr>
        <w:t>：「*」未涉及資通安全應用軟體開發</w:t>
      </w:r>
      <w:proofErr w:type="gramStart"/>
      <w:r w:rsidRPr="00882C0C">
        <w:rPr>
          <w:rFonts w:ascii="微軟正黑體" w:eastAsia="微軟正黑體" w:hAnsi="微軟正黑體" w:hint="eastAsia"/>
          <w:szCs w:val="24"/>
        </w:rPr>
        <w:t>】</w:t>
      </w:r>
      <w:proofErr w:type="gramEnd"/>
    </w:p>
    <w:p w14:paraId="1D39A911" w14:textId="77777777" w:rsidR="000E5F13" w:rsidRPr="00882C0C"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szCs w:val="24"/>
        </w:rPr>
        <w:t>系統</w:t>
      </w:r>
      <w:r w:rsidRPr="00882C0C">
        <w:rPr>
          <w:rFonts w:ascii="微軟正黑體" w:eastAsia="微軟正黑體" w:hAnsi="微軟正黑體" w:hint="eastAsia"/>
          <w:kern w:val="0"/>
          <w:szCs w:val="24"/>
        </w:rPr>
        <w:t>防護基準如SSDLC採取措施及驗證查核表(詳附件)。合約</w:t>
      </w:r>
      <w:proofErr w:type="gramStart"/>
      <w:r w:rsidRPr="00882C0C">
        <w:rPr>
          <w:rFonts w:ascii="微軟正黑體" w:eastAsia="微軟正黑體" w:hAnsi="微軟正黑體" w:hint="eastAsia"/>
          <w:kern w:val="0"/>
          <w:szCs w:val="24"/>
        </w:rPr>
        <w:t>期間乙</w:t>
      </w:r>
      <w:proofErr w:type="gramEnd"/>
      <w:r w:rsidRPr="00882C0C">
        <w:rPr>
          <w:rFonts w:ascii="微軟正黑體" w:eastAsia="微軟正黑體" w:hAnsi="微軟正黑體" w:hint="eastAsia"/>
          <w:kern w:val="0"/>
          <w:szCs w:val="24"/>
        </w:rPr>
        <w:t>方須維持維護標的評估系統等級為「</w:t>
      </w:r>
      <w:r w:rsidRPr="00882C0C">
        <w:rPr>
          <w:rFonts w:ascii="微軟正黑體" w:eastAsia="微軟正黑體" w:hAnsi="微軟正黑體" w:hint="eastAsia"/>
          <w:szCs w:val="24"/>
        </w:rPr>
        <w:t>普</w:t>
      </w:r>
      <w:r w:rsidRPr="00882C0C">
        <w:rPr>
          <w:rFonts w:ascii="微軟正黑體" w:eastAsia="微軟正黑體" w:hAnsi="微軟正黑體" w:hint="eastAsia"/>
          <w:kern w:val="0"/>
          <w:szCs w:val="24"/>
        </w:rPr>
        <w:t>」，且配合甲方不定期進行查核；惟如查核結果未達控制措施，乙方須於1個月內完成改善並達控制措施。</w:t>
      </w:r>
    </w:p>
    <w:p w14:paraId="4817C2C6" w14:textId="77777777" w:rsidR="000E5F13" w:rsidRPr="00882C0C" w:rsidRDefault="000E5F13" w:rsidP="006E3371">
      <w:pPr>
        <w:numPr>
          <w:ilvl w:val="0"/>
          <w:numId w:val="10"/>
        </w:numPr>
        <w:adjustRightInd w:val="0"/>
        <w:snapToGrid w:val="0"/>
        <w:spacing w:line="240" w:lineRule="atLeast"/>
        <w:ind w:left="964" w:hanging="454"/>
        <w:rPr>
          <w:rFonts w:ascii="微軟正黑體" w:eastAsia="微軟正黑體" w:hAnsi="微軟正黑體"/>
          <w:szCs w:val="24"/>
          <w:lang w:eastAsia="ar-SA"/>
        </w:rPr>
      </w:pPr>
      <w:r w:rsidRPr="00882C0C">
        <w:rPr>
          <w:rFonts w:ascii="微軟正黑體" w:eastAsia="微軟正黑體" w:hAnsi="微軟正黑體" w:hint="eastAsia"/>
          <w:szCs w:val="24"/>
        </w:rPr>
        <w:t>安全重點要求：</w:t>
      </w:r>
    </w:p>
    <w:p w14:paraId="5297F85A" w14:textId="77777777" w:rsidR="000E5F13" w:rsidRPr="00882C0C" w:rsidRDefault="000E5F13" w:rsidP="001926DA">
      <w:pPr>
        <w:numPr>
          <w:ilvl w:val="0"/>
          <w:numId w:val="17"/>
        </w:numPr>
        <w:suppressAutoHyphens/>
        <w:adjustRightInd w:val="0"/>
        <w:snapToGrid w:val="0"/>
        <w:spacing w:line="240" w:lineRule="atLeast"/>
        <w:ind w:firstLine="33"/>
        <w:rPr>
          <w:rFonts w:ascii="微軟正黑體" w:eastAsia="微軟正黑體" w:hAnsi="微軟正黑體"/>
          <w:kern w:val="0"/>
          <w:szCs w:val="24"/>
        </w:rPr>
      </w:pPr>
      <w:r w:rsidRPr="00882C0C">
        <w:rPr>
          <w:rFonts w:ascii="微軟正黑體" w:eastAsia="微軟正黑體" w:hAnsi="微軟正黑體" w:hint="eastAsia"/>
          <w:kern w:val="0"/>
          <w:szCs w:val="24"/>
        </w:rPr>
        <w:t>應留在甲方施行單位內部處理機密性、敏感性或是關鍵性的應用系統項目。</w:t>
      </w:r>
    </w:p>
    <w:p w14:paraId="2B1F670B" w14:textId="77777777" w:rsidR="000E5F13" w:rsidRPr="00882C0C" w:rsidRDefault="000E5F13" w:rsidP="001926DA">
      <w:pPr>
        <w:numPr>
          <w:ilvl w:val="0"/>
          <w:numId w:val="17"/>
        </w:numPr>
        <w:suppressAutoHyphens/>
        <w:adjustRightInd w:val="0"/>
        <w:snapToGrid w:val="0"/>
        <w:spacing w:line="240" w:lineRule="atLeast"/>
        <w:ind w:left="1021" w:hanging="28"/>
        <w:rPr>
          <w:rFonts w:ascii="微軟正黑體" w:eastAsia="微軟正黑體" w:hAnsi="微軟正黑體"/>
          <w:kern w:val="0"/>
          <w:szCs w:val="24"/>
        </w:rPr>
      </w:pPr>
      <w:r w:rsidRPr="00882C0C">
        <w:rPr>
          <w:rFonts w:ascii="微軟正黑體" w:eastAsia="微軟正黑體" w:hAnsi="微軟正黑體" w:hint="eastAsia"/>
          <w:kern w:val="0"/>
          <w:szCs w:val="24"/>
        </w:rPr>
        <w:t>執行事項應經甲方施行單位核准。</w:t>
      </w:r>
    </w:p>
    <w:p w14:paraId="6EC0DC5F"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lastRenderedPageBreak/>
        <w:t>乙方發現疑似資通安全事件時，應即時通報甲方專案負責人，並</w:t>
      </w:r>
      <w:proofErr w:type="gramStart"/>
      <w:r w:rsidRPr="00882C0C">
        <w:rPr>
          <w:rFonts w:ascii="微軟正黑體" w:eastAsia="微軟正黑體" w:hAnsi="微軟正黑體" w:hint="eastAsia"/>
          <w:kern w:val="0"/>
          <w:szCs w:val="24"/>
        </w:rPr>
        <w:t>提供資安事件</w:t>
      </w:r>
      <w:proofErr w:type="gramEnd"/>
      <w:r w:rsidRPr="00882C0C">
        <w:rPr>
          <w:rFonts w:ascii="微軟正黑體" w:eastAsia="微軟正黑體" w:hAnsi="微軟正黑體" w:hint="eastAsia"/>
          <w:kern w:val="0"/>
          <w:szCs w:val="24"/>
        </w:rPr>
        <w:t>相關資訊，</w:t>
      </w:r>
      <w:proofErr w:type="gramStart"/>
      <w:r w:rsidRPr="00882C0C">
        <w:rPr>
          <w:rFonts w:ascii="微軟正黑體" w:eastAsia="微軟正黑體" w:hAnsi="微軟正黑體" w:hint="eastAsia"/>
          <w:kern w:val="0"/>
          <w:szCs w:val="24"/>
        </w:rPr>
        <w:t>於資安事件</w:t>
      </w:r>
      <w:proofErr w:type="gramEnd"/>
      <w:r w:rsidRPr="00882C0C">
        <w:rPr>
          <w:rFonts w:ascii="微軟正黑體" w:eastAsia="微軟正黑體" w:hAnsi="微軟正黑體" w:hint="eastAsia"/>
          <w:kern w:val="0"/>
          <w:szCs w:val="24"/>
        </w:rPr>
        <w:t>處理過程中，若涉及民、刑事法律行動，應進行</w:t>
      </w:r>
      <w:proofErr w:type="gramStart"/>
      <w:r w:rsidRPr="00882C0C">
        <w:rPr>
          <w:rFonts w:ascii="微軟正黑體" w:eastAsia="微軟正黑體" w:hAnsi="微軟正黑體" w:hint="eastAsia"/>
          <w:kern w:val="0"/>
          <w:szCs w:val="24"/>
        </w:rPr>
        <w:t>蒐</w:t>
      </w:r>
      <w:proofErr w:type="gramEnd"/>
      <w:r w:rsidRPr="00882C0C">
        <w:rPr>
          <w:rFonts w:ascii="微軟正黑體" w:eastAsia="微軟正黑體" w:hAnsi="微軟正黑體" w:hint="eastAsia"/>
          <w:kern w:val="0"/>
          <w:szCs w:val="24"/>
        </w:rPr>
        <w:t>證與證據保留。</w:t>
      </w:r>
    </w:p>
    <w:p w14:paraId="77D31E5F"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應與甲方共同管理和解決所有界定的問題及施行應用系統異動的管理程序。</w:t>
      </w:r>
    </w:p>
    <w:p w14:paraId="79411812"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應遵守資訊安全相關法律規範。</w:t>
      </w:r>
    </w:p>
    <w:p w14:paraId="51456A97"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建置系統</w:t>
      </w:r>
      <w:proofErr w:type="gramStart"/>
      <w:r w:rsidRPr="00882C0C">
        <w:rPr>
          <w:rFonts w:ascii="微軟正黑體" w:eastAsia="微軟正黑體" w:hAnsi="微軟正黑體" w:hint="eastAsia"/>
          <w:kern w:val="0"/>
          <w:szCs w:val="24"/>
        </w:rPr>
        <w:t>之鐘訊</w:t>
      </w:r>
      <w:proofErr w:type="gramEnd"/>
      <w:r w:rsidRPr="00882C0C">
        <w:rPr>
          <w:rFonts w:ascii="微軟正黑體" w:eastAsia="微軟正黑體" w:hAnsi="微軟正黑體" w:hint="eastAsia"/>
          <w:kern w:val="0"/>
          <w:szCs w:val="24"/>
        </w:rPr>
        <w:t>，須符合與甲方系統時間來源同步。</w:t>
      </w:r>
    </w:p>
    <w:p w14:paraId="6F170D07"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建置系統之服務水準，須符合甲方營運持續計畫之業務回覆時間要求。</w:t>
      </w:r>
    </w:p>
    <w:p w14:paraId="625BAE24"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建置系統應提供各組件規格及版本，作為甲方建構管理之基礎資訊。</w:t>
      </w:r>
    </w:p>
    <w:p w14:paraId="72348ACB"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建置系統適用之作業系統版本，當有更新版本時，本系統之</w:t>
      </w:r>
      <w:proofErr w:type="gramStart"/>
      <w:r w:rsidRPr="00882C0C">
        <w:rPr>
          <w:rFonts w:ascii="微軟正黑體" w:eastAsia="微軟正黑體" w:hAnsi="微軟正黑體" w:hint="eastAsia"/>
          <w:kern w:val="0"/>
          <w:szCs w:val="24"/>
        </w:rPr>
        <w:t>符合性須主動</w:t>
      </w:r>
      <w:proofErr w:type="gramEnd"/>
      <w:r w:rsidRPr="00882C0C">
        <w:rPr>
          <w:rFonts w:ascii="微軟正黑體" w:eastAsia="微軟正黑體" w:hAnsi="微軟正黑體" w:hint="eastAsia"/>
          <w:kern w:val="0"/>
          <w:szCs w:val="24"/>
        </w:rPr>
        <w:t>通知甲方。</w:t>
      </w:r>
    </w:p>
    <w:p w14:paraId="64BD8747" w14:textId="77777777" w:rsidR="000E5F13" w:rsidRPr="00882C0C"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82C0C">
        <w:rPr>
          <w:rFonts w:ascii="微軟正黑體" w:eastAsia="微軟正黑體" w:hAnsi="微軟正黑體" w:hint="eastAsia"/>
          <w:kern w:val="0"/>
          <w:szCs w:val="24"/>
        </w:rPr>
        <w:t>應依甲方施行單位要求裝設防毒軟體。若該系統無法安裝時，應採取其他防護措施，</w:t>
      </w:r>
      <w:r w:rsidR="00222CDC" w:rsidRPr="00882C0C">
        <w:rPr>
          <w:rFonts w:ascii="微軟正黑體" w:eastAsia="微軟正黑體" w:hAnsi="微軟正黑體" w:hint="eastAsia"/>
          <w:kern w:val="0"/>
          <w:szCs w:val="24"/>
        </w:rPr>
        <w:t xml:space="preserve"> </w:t>
      </w:r>
      <w:r w:rsidRPr="00882C0C">
        <w:rPr>
          <w:rFonts w:ascii="微軟正黑體" w:eastAsia="微軟正黑體" w:hAnsi="微軟正黑體" w:hint="eastAsia"/>
          <w:kern w:val="0"/>
          <w:szCs w:val="24"/>
        </w:rPr>
        <w:t>且須經由甲方同意。</w:t>
      </w:r>
    </w:p>
    <w:p w14:paraId="55FBA09C"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依據資通安全責任等級分級辦法附表十</w:t>
      </w:r>
      <w:r w:rsidR="005F37E5" w:rsidRPr="00882C0C">
        <w:rPr>
          <w:rFonts w:ascii="微軟正黑體" w:eastAsia="微軟正黑體" w:hAnsi="微軟正黑體" w:hint="eastAsia"/>
          <w:kern w:val="0"/>
          <w:szCs w:val="24"/>
        </w:rPr>
        <w:t>資通系統防護基準之</w:t>
      </w:r>
      <w:r w:rsidRPr="00882C0C">
        <w:rPr>
          <w:rFonts w:ascii="微軟正黑體" w:eastAsia="微軟正黑體" w:hAnsi="微軟正黑體" w:hint="eastAsia"/>
          <w:kern w:val="0"/>
          <w:szCs w:val="24"/>
        </w:rPr>
        <w:t>要求，乙方應配合甲方工具及監督下執行弱點與原始碼掃描。</w:t>
      </w:r>
    </w:p>
    <w:p w14:paraId="314D5724"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若遇提供之服務變更時</w:t>
      </w:r>
      <w:proofErr w:type="gramStart"/>
      <w:r w:rsidRPr="00882C0C">
        <w:rPr>
          <w:rFonts w:ascii="微軟正黑體" w:eastAsia="微軟正黑體" w:hAnsi="微軟正黑體" w:hint="eastAsia"/>
          <w:kern w:val="0"/>
          <w:szCs w:val="24"/>
        </w:rPr>
        <w:t>（</w:t>
      </w:r>
      <w:proofErr w:type="gramEnd"/>
      <w:r w:rsidRPr="00882C0C">
        <w:rPr>
          <w:rFonts w:ascii="微軟正黑體" w:eastAsia="微軟正黑體" w:hAnsi="微軟正黑體" w:hint="eastAsia"/>
          <w:kern w:val="0"/>
          <w:szCs w:val="24"/>
        </w:rPr>
        <w:t>例如：系統或設備更換、維護水準調整</w:t>
      </w:r>
      <w:proofErr w:type="gramStart"/>
      <w:r w:rsidRPr="00882C0C">
        <w:rPr>
          <w:rFonts w:ascii="微軟正黑體" w:eastAsia="微軟正黑體" w:hAnsi="微軟正黑體" w:hint="eastAsia"/>
          <w:kern w:val="0"/>
          <w:szCs w:val="24"/>
        </w:rPr>
        <w:t>）</w:t>
      </w:r>
      <w:proofErr w:type="gramEnd"/>
      <w:r w:rsidRPr="00882C0C">
        <w:rPr>
          <w:rFonts w:ascii="微軟正黑體" w:eastAsia="微軟正黑體" w:hAnsi="微軟正黑體" w:hint="eastAsia"/>
          <w:kern w:val="0"/>
          <w:szCs w:val="24"/>
        </w:rPr>
        <w:t>，應經甲方評估相關風險同意後再實施。</w:t>
      </w:r>
    </w:p>
    <w:p w14:paraId="7F14CB14"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乙方應確保開發之系統或網站應用程式無留有任何形式之後門。</w:t>
      </w:r>
    </w:p>
    <w:p w14:paraId="5BBFB7A6"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乙方欲連線甲方設備須事前經安全檢測，通過後方可使用。</w:t>
      </w:r>
    </w:p>
    <w:p w14:paraId="64F53F08" w14:textId="77777777" w:rsidR="000E5F13" w:rsidRPr="00882C0C" w:rsidRDefault="000E5F13" w:rsidP="0019025F">
      <w:pPr>
        <w:numPr>
          <w:ilvl w:val="0"/>
          <w:numId w:val="17"/>
        </w:numPr>
        <w:suppressAutoHyphens/>
        <w:adjustRightInd w:val="0"/>
        <w:snapToGrid w:val="0"/>
        <w:spacing w:line="240" w:lineRule="atLeast"/>
        <w:ind w:left="1616" w:rightChars="-83" w:right="-199" w:hanging="624"/>
        <w:rPr>
          <w:rFonts w:ascii="微軟正黑體" w:eastAsia="微軟正黑體" w:hAnsi="微軟正黑體"/>
          <w:kern w:val="0"/>
          <w:szCs w:val="24"/>
        </w:rPr>
      </w:pPr>
      <w:r w:rsidRPr="00882C0C">
        <w:rPr>
          <w:rFonts w:ascii="微軟正黑體" w:eastAsia="微軟正黑體" w:hAnsi="微軟正黑體" w:hint="eastAsia"/>
          <w:kern w:val="0"/>
          <w:szCs w:val="24"/>
        </w:rPr>
        <w:t>本約相關硬體及軟體產生之任何資料，非經甲方同意，不得</w:t>
      </w:r>
      <w:proofErr w:type="gramStart"/>
      <w:r w:rsidRPr="00882C0C">
        <w:rPr>
          <w:rFonts w:ascii="微軟正黑體" w:eastAsia="微軟正黑體" w:hAnsi="微軟正黑體" w:hint="eastAsia"/>
          <w:kern w:val="0"/>
          <w:szCs w:val="24"/>
        </w:rPr>
        <w:t>傳輸至甲方</w:t>
      </w:r>
      <w:proofErr w:type="gramEnd"/>
      <w:r w:rsidRPr="00882C0C">
        <w:rPr>
          <w:rFonts w:ascii="微軟正黑體" w:eastAsia="微軟正黑體" w:hAnsi="微軟正黑體" w:hint="eastAsia"/>
          <w:kern w:val="0"/>
          <w:szCs w:val="24"/>
        </w:rPr>
        <w:t>以外之網路。</w:t>
      </w:r>
    </w:p>
    <w:p w14:paraId="2F800D0B"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依據資通安全責任等級分級辦法附表十</w:t>
      </w:r>
      <w:r w:rsidR="001A03F3" w:rsidRPr="00882C0C">
        <w:rPr>
          <w:rFonts w:ascii="微軟正黑體" w:eastAsia="微軟正黑體" w:hAnsi="微軟正黑體" w:hint="eastAsia"/>
          <w:kern w:val="0"/>
          <w:szCs w:val="24"/>
        </w:rPr>
        <w:t>資通系統防護基準之</w:t>
      </w:r>
      <w:r w:rsidRPr="00882C0C">
        <w:rPr>
          <w:rFonts w:ascii="微軟正黑體" w:eastAsia="微軟正黑體" w:hAnsi="微軟正黑體" w:hint="eastAsia"/>
          <w:kern w:val="0"/>
          <w:szCs w:val="24"/>
        </w:rPr>
        <w:t>要求，本專案系統之資料備份與災難還原機制應配合甲方現有設備及環境進行規劃，制訂完善備份(援)程序及回復程序，詳細說明系統(</w:t>
      </w:r>
      <w:proofErr w:type="gramStart"/>
      <w:r w:rsidRPr="00882C0C">
        <w:rPr>
          <w:rFonts w:ascii="微軟正黑體" w:eastAsia="微軟正黑體" w:hAnsi="微軟正黑體" w:hint="eastAsia"/>
          <w:kern w:val="0"/>
          <w:szCs w:val="24"/>
        </w:rPr>
        <w:t>含本系統</w:t>
      </w:r>
      <w:proofErr w:type="gramEnd"/>
      <w:r w:rsidRPr="00882C0C">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5E81317E"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1D548817" w14:textId="77777777" w:rsidR="000E5F13" w:rsidRPr="00882C0C" w:rsidRDefault="000E5F13" w:rsidP="006E3371">
      <w:pPr>
        <w:numPr>
          <w:ilvl w:val="0"/>
          <w:numId w:val="17"/>
        </w:numPr>
        <w:suppressAutoHyphens/>
        <w:adjustRightInd w:val="0"/>
        <w:snapToGrid w:val="0"/>
        <w:spacing w:line="240" w:lineRule="atLeast"/>
        <w:ind w:left="1616" w:rightChars="-139" w:right="-334" w:hanging="624"/>
        <w:rPr>
          <w:rFonts w:ascii="微軟正黑體" w:eastAsia="微軟正黑體" w:hAnsi="微軟正黑體"/>
          <w:kern w:val="0"/>
          <w:szCs w:val="24"/>
        </w:rPr>
      </w:pPr>
      <w:r w:rsidRPr="00882C0C">
        <w:rPr>
          <w:rFonts w:ascii="微軟正黑體" w:eastAsia="微軟正黑體" w:hAnsi="微軟正黑體" w:hint="eastAsia"/>
          <w:kern w:val="0"/>
          <w:szCs w:val="24"/>
        </w:rPr>
        <w:t>乙方於合約終止後，應歸還屬於甲方之資產(含硬體、軟體、資料和系統存取權限等)。</w:t>
      </w:r>
    </w:p>
    <w:p w14:paraId="4EF5A19D" w14:textId="77777777" w:rsidR="000E5F13" w:rsidRPr="00882C0C"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82C0C">
        <w:rPr>
          <w:rFonts w:ascii="微軟正黑體" w:eastAsia="微軟正黑體" w:hAnsi="微軟正黑體" w:hint="eastAsia"/>
          <w:kern w:val="0"/>
          <w:szCs w:val="24"/>
        </w:rPr>
        <w:t>不得使用主管機關核定之廠商生產、研發、製造或提供之危害國家資通安全產品。</w:t>
      </w:r>
    </w:p>
    <w:p w14:paraId="4045D3E9" w14:textId="77777777" w:rsidR="000E5F13" w:rsidRPr="00882C0C" w:rsidRDefault="000E5F13" w:rsidP="006E3371">
      <w:pPr>
        <w:numPr>
          <w:ilvl w:val="0"/>
          <w:numId w:val="10"/>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資訊</w:t>
      </w:r>
      <w:proofErr w:type="gramStart"/>
      <w:r w:rsidRPr="00882C0C">
        <w:rPr>
          <w:rFonts w:ascii="微軟正黑體" w:eastAsia="微軟正黑體" w:hAnsi="微軟正黑體" w:hint="eastAsia"/>
          <w:szCs w:val="24"/>
        </w:rPr>
        <w:t>系統原碼</w:t>
      </w:r>
      <w:proofErr w:type="gramEnd"/>
      <w:r w:rsidRPr="00882C0C">
        <w:rPr>
          <w:rFonts w:ascii="微軟正黑體" w:eastAsia="微軟正黑體" w:hAnsi="微軟正黑體" w:hint="eastAsia"/>
          <w:szCs w:val="24"/>
        </w:rPr>
        <w:t>：</w:t>
      </w:r>
    </w:p>
    <w:p w14:paraId="51DF5D3F" w14:textId="77777777" w:rsidR="000E5F13" w:rsidRPr="00882C0C" w:rsidRDefault="000E5F13" w:rsidP="00D20E02">
      <w:pPr>
        <w:adjustRightInd w:val="0"/>
        <w:snapToGrid w:val="0"/>
        <w:spacing w:line="240" w:lineRule="atLeast"/>
        <w:ind w:leftChars="450" w:left="1080"/>
        <w:rPr>
          <w:rFonts w:ascii="微軟正黑體" w:eastAsia="微軟正黑體" w:hAnsi="微軟正黑體"/>
          <w:szCs w:val="24"/>
        </w:rPr>
      </w:pPr>
      <w:r w:rsidRPr="00882C0C">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882C0C">
        <w:rPr>
          <w:rFonts w:ascii="微軟正黑體" w:eastAsia="微軟正黑體" w:hAnsi="微軟正黑體" w:hint="eastAsia"/>
          <w:szCs w:val="24"/>
        </w:rPr>
        <w:t>惟</w:t>
      </w:r>
      <w:proofErr w:type="gramEnd"/>
      <w:r w:rsidRPr="00882C0C">
        <w:rPr>
          <w:rFonts w:ascii="微軟正黑體" w:eastAsia="微軟正黑體" w:hAnsi="微軟正黑體" w:hint="eastAsia"/>
          <w:szCs w:val="24"/>
        </w:rPr>
        <w:t>套裝軟體可排此條款。</w:t>
      </w:r>
    </w:p>
    <w:p w14:paraId="01091E4B" w14:textId="77777777" w:rsidR="000E5F13" w:rsidRPr="00882C0C" w:rsidRDefault="000E5F13" w:rsidP="006E3371">
      <w:pPr>
        <w:numPr>
          <w:ilvl w:val="0"/>
          <w:numId w:val="10"/>
        </w:numPr>
        <w:adjustRightInd w:val="0"/>
        <w:snapToGrid w:val="0"/>
        <w:spacing w:line="240" w:lineRule="atLeast"/>
        <w:ind w:left="964" w:hanging="454"/>
        <w:rPr>
          <w:rFonts w:ascii="微軟正黑體" w:eastAsia="微軟正黑體" w:hAnsi="微軟正黑體"/>
          <w:kern w:val="0"/>
          <w:szCs w:val="24"/>
        </w:rPr>
      </w:pPr>
      <w:r w:rsidRPr="00882C0C">
        <w:rPr>
          <w:rFonts w:ascii="微軟正黑體" w:eastAsia="微軟正黑體" w:hAnsi="微軟正黑體" w:hint="eastAsia"/>
          <w:szCs w:val="24"/>
        </w:rPr>
        <w:t>安全檢測作業：</w:t>
      </w:r>
    </w:p>
    <w:p w14:paraId="55DBE602" w14:textId="77777777" w:rsidR="000E5F13" w:rsidRPr="00882C0C"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proofErr w:type="gramStart"/>
      <w:r w:rsidRPr="00882C0C">
        <w:rPr>
          <w:rFonts w:ascii="微軟正黑體" w:eastAsia="微軟正黑體" w:hAnsi="微軟正黑體" w:hint="eastAsia"/>
          <w:kern w:val="0"/>
          <w:szCs w:val="24"/>
        </w:rPr>
        <w:t>原碼掃描</w:t>
      </w:r>
      <w:proofErr w:type="gramEnd"/>
      <w:r w:rsidRPr="00882C0C">
        <w:rPr>
          <w:rFonts w:ascii="微軟正黑體" w:eastAsia="微軟正黑體" w:hAnsi="微軟正黑體" w:hint="eastAsia"/>
          <w:kern w:val="0"/>
          <w:szCs w:val="24"/>
        </w:rPr>
        <w:t>安全檢測：</w:t>
      </w:r>
    </w:p>
    <w:p w14:paraId="7013AE7F" w14:textId="77777777" w:rsidR="000E5F13" w:rsidRPr="00882C0C"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82C0C">
        <w:rPr>
          <w:rFonts w:ascii="微軟正黑體" w:eastAsia="微軟正黑體" w:hAnsi="微軟正黑體" w:hint="eastAsia"/>
          <w:kern w:val="0"/>
          <w:szCs w:val="24"/>
        </w:rPr>
        <w:t>依據資通安全責任等級分級辦法附表十</w:t>
      </w:r>
      <w:r w:rsidR="001A03F3" w:rsidRPr="00882C0C">
        <w:rPr>
          <w:rFonts w:ascii="微軟正黑體" w:eastAsia="微軟正黑體" w:hAnsi="微軟正黑體" w:hint="eastAsia"/>
          <w:kern w:val="0"/>
          <w:szCs w:val="24"/>
        </w:rPr>
        <w:t>資通系統防護基準之</w:t>
      </w:r>
      <w:r w:rsidRPr="00882C0C">
        <w:rPr>
          <w:rFonts w:ascii="微軟正黑體" w:eastAsia="微軟正黑體" w:hAnsi="微軟正黑體" w:hint="eastAsia"/>
          <w:kern w:val="0"/>
          <w:szCs w:val="24"/>
        </w:rPr>
        <w:t>要求，新版程式發佈前須</w:t>
      </w:r>
      <w:proofErr w:type="gramStart"/>
      <w:r w:rsidRPr="00882C0C">
        <w:rPr>
          <w:rFonts w:ascii="微軟正黑體" w:eastAsia="微軟正黑體" w:hAnsi="微軟正黑體" w:hint="eastAsia"/>
          <w:kern w:val="0"/>
          <w:szCs w:val="24"/>
        </w:rPr>
        <w:t>經過原碼檢測</w:t>
      </w:r>
      <w:proofErr w:type="gramEnd"/>
      <w:r w:rsidRPr="00882C0C">
        <w:rPr>
          <w:rFonts w:ascii="微軟正黑體" w:eastAsia="微軟正黑體" w:hAnsi="微軟正黑體" w:hint="eastAsia"/>
          <w:kern w:val="0"/>
          <w:szCs w:val="24"/>
        </w:rPr>
        <w:t>，每次程式更新上線前，乙方須先提交預備發佈之原始碼</w:t>
      </w:r>
      <w:proofErr w:type="gramStart"/>
      <w:r w:rsidRPr="00882C0C">
        <w:rPr>
          <w:rFonts w:ascii="微軟正黑體" w:eastAsia="微軟正黑體" w:hAnsi="微軟正黑體" w:hint="eastAsia"/>
          <w:kern w:val="0"/>
          <w:szCs w:val="24"/>
        </w:rPr>
        <w:t>進行原碼檢</w:t>
      </w:r>
      <w:r w:rsidRPr="00882C0C">
        <w:rPr>
          <w:rFonts w:ascii="微軟正黑體" w:eastAsia="微軟正黑體" w:hAnsi="微軟正黑體" w:hint="eastAsia"/>
          <w:kern w:val="0"/>
          <w:szCs w:val="24"/>
        </w:rPr>
        <w:lastRenderedPageBreak/>
        <w:t>測</w:t>
      </w:r>
      <w:proofErr w:type="gramEnd"/>
      <w:r w:rsidRPr="00882C0C">
        <w:rPr>
          <w:rFonts w:ascii="微軟正黑體" w:eastAsia="微軟正黑體" w:hAnsi="微軟正黑體" w:hint="eastAsia"/>
          <w:kern w:val="0"/>
          <w:szCs w:val="24"/>
        </w:rPr>
        <w:t>，並配合改善前兩級高風險問題，報告</w:t>
      </w:r>
      <w:proofErr w:type="gramStart"/>
      <w:r w:rsidRPr="00882C0C">
        <w:rPr>
          <w:rFonts w:ascii="微軟正黑體" w:eastAsia="微軟正黑體" w:hAnsi="微軟正黑體" w:hint="eastAsia"/>
          <w:kern w:val="0"/>
          <w:szCs w:val="24"/>
        </w:rPr>
        <w:t>結果須無前兩</w:t>
      </w:r>
      <w:proofErr w:type="gramEnd"/>
      <w:r w:rsidRPr="00882C0C">
        <w:rPr>
          <w:rFonts w:ascii="微軟正黑體" w:eastAsia="微軟正黑體" w:hAnsi="微軟正黑體" w:hint="eastAsia"/>
          <w:kern w:val="0"/>
          <w:szCs w:val="24"/>
        </w:rPr>
        <w:t>級高風險等級問題，方可進行後續新版上線作業，整體作業流程須於1個月內完成。</w:t>
      </w:r>
    </w:p>
    <w:p w14:paraId="3E1A264A" w14:textId="77777777" w:rsidR="000E5F13" w:rsidRPr="00882C0C"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82C0C">
        <w:rPr>
          <w:rFonts w:ascii="微軟正黑體" w:eastAsia="微軟正黑體" w:hAnsi="微軟正黑體" w:hint="eastAsia"/>
          <w:kern w:val="0"/>
          <w:szCs w:val="24"/>
        </w:rPr>
        <w:t>弱點掃描安全檢測：</w:t>
      </w:r>
    </w:p>
    <w:p w14:paraId="0C3BAAF2" w14:textId="77777777" w:rsidR="000E5F13" w:rsidRPr="00882C0C"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82C0C">
        <w:rPr>
          <w:rFonts w:ascii="微軟正黑體" w:eastAsia="微軟正黑體" w:hAnsi="微軟正黑體" w:hint="eastAsia"/>
          <w:kern w:val="0"/>
          <w:szCs w:val="24"/>
        </w:rPr>
        <w:t>依據資通安全責任等級分級辦法附表十</w:t>
      </w:r>
      <w:r w:rsidR="001A03F3" w:rsidRPr="00882C0C">
        <w:rPr>
          <w:rFonts w:ascii="微軟正黑體" w:eastAsia="微軟正黑體" w:hAnsi="微軟正黑體" w:hint="eastAsia"/>
          <w:kern w:val="0"/>
          <w:szCs w:val="24"/>
        </w:rPr>
        <w:t>資通系統防護基準之</w:t>
      </w:r>
      <w:r w:rsidRPr="00882C0C">
        <w:rPr>
          <w:rFonts w:ascii="微軟正黑體" w:eastAsia="微軟正黑體" w:hAnsi="微軟正黑體" w:hint="eastAsia"/>
          <w:kern w:val="0"/>
          <w:szCs w:val="24"/>
        </w:rPr>
        <w:t>要求，甲方每年執行一次弱點掃描檢測作業，乙方須處理報告內容屬於前兩級高風險等級之弱點。直到甲方</w:t>
      </w:r>
      <w:proofErr w:type="gramStart"/>
      <w:r w:rsidRPr="00882C0C">
        <w:rPr>
          <w:rFonts w:ascii="微軟正黑體" w:eastAsia="微軟正黑體" w:hAnsi="微軟正黑體" w:hint="eastAsia"/>
          <w:kern w:val="0"/>
          <w:szCs w:val="24"/>
        </w:rPr>
        <w:t>複</w:t>
      </w:r>
      <w:proofErr w:type="gramEnd"/>
      <w:r w:rsidRPr="00882C0C">
        <w:rPr>
          <w:rFonts w:ascii="微軟正黑體" w:eastAsia="微軟正黑體" w:hAnsi="微軟正黑體" w:hint="eastAsia"/>
          <w:kern w:val="0"/>
          <w:szCs w:val="24"/>
        </w:rPr>
        <w:t>掃報告中無前兩級高風險弱點才視為完成，整體作業流程於1個月內完成。</w:t>
      </w:r>
    </w:p>
    <w:p w14:paraId="6819B305" w14:textId="77777777" w:rsidR="003B6C12" w:rsidRPr="00882C0C"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82C0C">
        <w:rPr>
          <w:rFonts w:ascii="微軟正黑體" w:eastAsia="微軟正黑體" w:hAnsi="微軟正黑體" w:hint="eastAsia"/>
          <w:kern w:val="0"/>
          <w:szCs w:val="24"/>
        </w:rPr>
        <w:t>行動化應用軟體（Mobile App）安全檢測：</w:t>
      </w:r>
    </w:p>
    <w:p w14:paraId="3CF5ADFE" w14:textId="77777777" w:rsidR="000E5F13" w:rsidRPr="00882C0C"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82C0C">
        <w:rPr>
          <w:rFonts w:ascii="微軟正黑體" w:eastAsia="微軟正黑體" w:hAnsi="微軟正黑體" w:hint="eastAsia"/>
          <w:kern w:val="0"/>
          <w:szCs w:val="24"/>
        </w:rPr>
        <w:t>本約若含行動化應用軟體（Mobile App），應通過經濟部工業局訂定之檢測項目，方可上架應用程式商店及提供民眾下載使用；前述檢測作業，應由符合經濟部工業局公告「行動應用App</w:t>
      </w:r>
      <w:proofErr w:type="gramStart"/>
      <w:r w:rsidRPr="00882C0C">
        <w:rPr>
          <w:rFonts w:ascii="微軟正黑體" w:eastAsia="微軟正黑體" w:hAnsi="微軟正黑體" w:hint="eastAsia"/>
          <w:kern w:val="0"/>
          <w:szCs w:val="24"/>
        </w:rPr>
        <w:t>基本資安自主</w:t>
      </w:r>
      <w:proofErr w:type="gramEnd"/>
      <w:r w:rsidRPr="00882C0C">
        <w:rPr>
          <w:rFonts w:ascii="微軟正黑體" w:eastAsia="微軟正黑體" w:hAnsi="微軟正黑體" w:hint="eastAsia"/>
          <w:kern w:val="0"/>
          <w:szCs w:val="24"/>
        </w:rPr>
        <w:t>檢測推動制度」規範之認證合格檢測實驗室辦理，相關檢測費用由乙方負擔。</w:t>
      </w:r>
      <w:proofErr w:type="gramStart"/>
      <w:r w:rsidRPr="00882C0C">
        <w:rPr>
          <w:rFonts w:ascii="微軟正黑體" w:eastAsia="微軟正黑體" w:hAnsi="微軟正黑體" w:hint="eastAsia"/>
          <w:kern w:val="0"/>
          <w:szCs w:val="24"/>
        </w:rPr>
        <w:t>（</w:t>
      </w:r>
      <w:proofErr w:type="gramEnd"/>
      <w:r w:rsidRPr="00882C0C">
        <w:rPr>
          <w:rFonts w:ascii="微軟正黑體" w:eastAsia="微軟正黑體" w:hAnsi="微軟正黑體" w:hint="eastAsia"/>
          <w:kern w:val="0"/>
          <w:szCs w:val="24"/>
        </w:rPr>
        <w:t>相關規範詳見行動應用資安聯盟網站 [ https</w:t>
      </w:r>
      <w:r w:rsidR="00FA7ED0" w:rsidRPr="00882C0C">
        <w:rPr>
          <w:rFonts w:ascii="微軟正黑體" w:eastAsia="微軟正黑體" w:hAnsi="微軟正黑體" w:hint="eastAsia"/>
          <w:kern w:val="0"/>
          <w:szCs w:val="24"/>
        </w:rPr>
        <w:t>：</w:t>
      </w:r>
      <w:r w:rsidRPr="00882C0C">
        <w:rPr>
          <w:rFonts w:ascii="微軟正黑體" w:eastAsia="微軟正黑體" w:hAnsi="微軟正黑體" w:hint="eastAsia"/>
          <w:kern w:val="0"/>
          <w:szCs w:val="24"/>
        </w:rPr>
        <w:t>//www.mas.org.tw ]</w:t>
      </w:r>
      <w:proofErr w:type="gramStart"/>
      <w:r w:rsidRPr="00882C0C">
        <w:rPr>
          <w:rFonts w:ascii="微軟正黑體" w:eastAsia="微軟正黑體" w:hAnsi="微軟正黑體" w:hint="eastAsia"/>
          <w:kern w:val="0"/>
          <w:szCs w:val="24"/>
        </w:rPr>
        <w:t>）</w:t>
      </w:r>
      <w:proofErr w:type="gramEnd"/>
    </w:p>
    <w:p w14:paraId="3820C7AF" w14:textId="77777777" w:rsidR="000E5F13" w:rsidRPr="00882C0C"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82C0C">
        <w:rPr>
          <w:rFonts w:ascii="微軟正黑體" w:eastAsia="微軟正黑體" w:hAnsi="微軟正黑體" w:hint="eastAsia"/>
          <w:kern w:val="0"/>
          <w:szCs w:val="24"/>
        </w:rPr>
        <w:t>滲透測試：</w:t>
      </w:r>
    </w:p>
    <w:p w14:paraId="5C995951" w14:textId="77777777" w:rsidR="000E5F13" w:rsidRPr="00882C0C"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82C0C">
        <w:rPr>
          <w:rFonts w:ascii="微軟正黑體" w:eastAsia="微軟正黑體" w:hAnsi="微軟正黑體" w:hint="eastAsia"/>
          <w:kern w:val="0"/>
          <w:szCs w:val="24"/>
        </w:rPr>
        <w:t>依據資通安全責任等級分級辦法附表十</w:t>
      </w:r>
      <w:r w:rsidR="001A03F3" w:rsidRPr="00882C0C">
        <w:rPr>
          <w:rFonts w:ascii="微軟正黑體" w:eastAsia="微軟正黑體" w:hAnsi="微軟正黑體" w:hint="eastAsia"/>
          <w:kern w:val="0"/>
          <w:szCs w:val="24"/>
        </w:rPr>
        <w:t>資通系統防護基準之</w:t>
      </w:r>
      <w:r w:rsidRPr="00882C0C">
        <w:rPr>
          <w:rFonts w:ascii="微軟正黑體" w:eastAsia="微軟正黑體" w:hAnsi="微軟正黑體" w:hint="eastAsia"/>
          <w:kern w:val="0"/>
          <w:szCs w:val="24"/>
        </w:rPr>
        <w:t>要求，甲方每2年執行一次滲透測試作業，乙方須處理報告內容屬於前兩級高風險等級之弱點。直到甲方</w:t>
      </w:r>
      <w:proofErr w:type="gramStart"/>
      <w:r w:rsidRPr="00882C0C">
        <w:rPr>
          <w:rFonts w:ascii="微軟正黑體" w:eastAsia="微軟正黑體" w:hAnsi="微軟正黑體" w:hint="eastAsia"/>
          <w:kern w:val="0"/>
          <w:szCs w:val="24"/>
        </w:rPr>
        <w:t>複</w:t>
      </w:r>
      <w:proofErr w:type="gramEnd"/>
      <w:r w:rsidRPr="00882C0C">
        <w:rPr>
          <w:rFonts w:ascii="微軟正黑體" w:eastAsia="微軟正黑體" w:hAnsi="微軟正黑體" w:hint="eastAsia"/>
          <w:kern w:val="0"/>
          <w:szCs w:val="24"/>
        </w:rPr>
        <w:t>掃報告中無前兩級高風險才視為完成，整體作業流程於1個月內完成。</w:t>
      </w:r>
    </w:p>
    <w:p w14:paraId="020462FA" w14:textId="77777777" w:rsidR="000E5F13" w:rsidRPr="00882C0C"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proofErr w:type="gramStart"/>
      <w:r w:rsidRPr="00882C0C">
        <w:rPr>
          <w:rFonts w:ascii="微軟正黑體" w:eastAsia="微軟正黑體" w:hAnsi="微軟正黑體" w:hint="eastAsia"/>
          <w:b/>
          <w:szCs w:val="24"/>
        </w:rPr>
        <w:t>個</w:t>
      </w:r>
      <w:proofErr w:type="gramEnd"/>
      <w:r w:rsidRPr="00882C0C">
        <w:rPr>
          <w:rFonts w:ascii="微軟正黑體" w:eastAsia="微軟正黑體" w:hAnsi="微軟正黑體" w:hint="eastAsia"/>
          <w:b/>
          <w:szCs w:val="24"/>
        </w:rPr>
        <w:t xml:space="preserve">資保護要求      </w:t>
      </w:r>
    </w:p>
    <w:p w14:paraId="7D55CF88" w14:textId="77777777" w:rsidR="000E5F13" w:rsidRPr="00882C0C" w:rsidRDefault="000E5F13" w:rsidP="00D20E02">
      <w:pPr>
        <w:adjustRightInd w:val="0"/>
        <w:snapToGrid w:val="0"/>
        <w:spacing w:line="240" w:lineRule="atLeast"/>
        <w:ind w:leftChars="-1" w:left="-2" w:firstLineChars="236" w:firstLine="566"/>
        <w:rPr>
          <w:rFonts w:ascii="微軟正黑體" w:eastAsia="微軟正黑體" w:hAnsi="微軟正黑體"/>
          <w:szCs w:val="24"/>
        </w:rPr>
      </w:pPr>
      <w:r w:rsidRPr="00882C0C">
        <w:rPr>
          <w:rFonts w:ascii="微軟正黑體" w:eastAsia="微軟正黑體" w:hAnsi="微軟正黑體" w:hint="eastAsia"/>
          <w:szCs w:val="24"/>
        </w:rPr>
        <w:t>依</w:t>
      </w:r>
      <w:r w:rsidR="00121DD1" w:rsidRPr="00882C0C">
        <w:rPr>
          <w:rFonts w:ascii="微軟正黑體" w:eastAsia="微軟正黑體" w:hAnsi="微軟正黑體" w:hint="eastAsia"/>
          <w:szCs w:val="24"/>
        </w:rPr>
        <w:t>據個資法及個資法施行細則，乙方配合辦理個資保護要求事項如下所述：</w:t>
      </w:r>
    </w:p>
    <w:p w14:paraId="600795E2" w14:textId="77777777" w:rsidR="000E5F13" w:rsidRPr="00882C0C" w:rsidRDefault="000E5F13" w:rsidP="006E3371">
      <w:pPr>
        <w:numPr>
          <w:ilvl w:val="0"/>
          <w:numId w:val="13"/>
        </w:numPr>
        <w:adjustRightInd w:val="0"/>
        <w:snapToGrid w:val="0"/>
        <w:spacing w:line="240" w:lineRule="atLeast"/>
        <w:ind w:left="1383" w:hanging="873"/>
        <w:rPr>
          <w:rFonts w:ascii="微軟正黑體" w:eastAsia="微軟正黑體" w:hAnsi="微軟正黑體"/>
          <w:szCs w:val="24"/>
        </w:rPr>
      </w:pPr>
      <w:r w:rsidRPr="00882C0C">
        <w:rPr>
          <w:rFonts w:ascii="微軟正黑體" w:eastAsia="微軟正黑體" w:hAnsi="微軟正黑體" w:hint="eastAsia"/>
          <w:szCs w:val="24"/>
        </w:rPr>
        <w:t>乙方個人資料保護措施：</w:t>
      </w:r>
    </w:p>
    <w:p w14:paraId="1E0DEB3A" w14:textId="77777777" w:rsidR="000E5F13" w:rsidRPr="00882C0C" w:rsidRDefault="000E5F13" w:rsidP="00D20E02">
      <w:pPr>
        <w:adjustRightInd w:val="0"/>
        <w:snapToGrid w:val="0"/>
        <w:spacing w:line="240" w:lineRule="atLeast"/>
        <w:ind w:leftChars="450" w:left="1440" w:hangingChars="150" w:hanging="360"/>
        <w:rPr>
          <w:rFonts w:ascii="微軟正黑體" w:eastAsia="微軟正黑體" w:hAnsi="微軟正黑體"/>
          <w:szCs w:val="24"/>
        </w:rPr>
      </w:pPr>
      <w:r w:rsidRPr="00882C0C">
        <w:rPr>
          <w:rFonts w:ascii="微軟正黑體" w:eastAsia="微軟正黑體" w:hAnsi="微軟正黑體"/>
          <w:szCs w:val="24"/>
        </w:rPr>
        <w:sym w:font="Wingdings 2" w:char="F0A3"/>
      </w:r>
      <w:r w:rsidRPr="00882C0C">
        <w:rPr>
          <w:rFonts w:ascii="微軟正黑體" w:eastAsia="微軟正黑體" w:hAnsi="微軟正黑體" w:hint="eastAsia"/>
          <w:szCs w:val="24"/>
        </w:rPr>
        <w:t xml:space="preserve"> 乙方得提供其主管機關要求之「個人資料安全維護計畫(詳附件)」，說明委託蒐集、處理或利用個人資料之範圍、類別、特定目的及期間。乙方應依據個資</w:t>
      </w:r>
      <w:proofErr w:type="gramStart"/>
      <w:r w:rsidRPr="00882C0C">
        <w:rPr>
          <w:rFonts w:ascii="微軟正黑體" w:eastAsia="微軟正黑體" w:hAnsi="微軟正黑體" w:hint="eastAsia"/>
          <w:szCs w:val="24"/>
        </w:rPr>
        <w:t>法善盡個</w:t>
      </w:r>
      <w:proofErr w:type="gramEnd"/>
      <w:r w:rsidRPr="00882C0C">
        <w:rPr>
          <w:rFonts w:ascii="微軟正黑體" w:eastAsia="微軟正黑體" w:hAnsi="微軟正黑體" w:hint="eastAsia"/>
          <w:szCs w:val="24"/>
        </w:rPr>
        <w:t>資保護管理之責。</w:t>
      </w:r>
    </w:p>
    <w:p w14:paraId="1705C7AC" w14:textId="77777777" w:rsidR="000E5F13" w:rsidRPr="00882C0C" w:rsidRDefault="0067589A" w:rsidP="005B3EC0">
      <w:pPr>
        <w:tabs>
          <w:tab w:val="left" w:pos="10206"/>
        </w:tabs>
        <w:adjustRightInd w:val="0"/>
        <w:snapToGrid w:val="0"/>
        <w:spacing w:line="240" w:lineRule="atLeast"/>
        <w:ind w:leftChars="450" w:left="1440" w:hangingChars="150" w:hanging="360"/>
        <w:rPr>
          <w:rFonts w:ascii="微軟正黑體" w:eastAsia="微軟正黑體" w:hAnsi="微軟正黑體"/>
          <w:szCs w:val="24"/>
        </w:rPr>
      </w:pPr>
      <w:r w:rsidRPr="00882C0C">
        <w:rPr>
          <w:rFonts w:ascii="微軟正黑體" w:eastAsia="微軟正黑體" w:hAnsi="微軟正黑體"/>
          <w:szCs w:val="24"/>
        </w:rPr>
        <w:sym w:font="Wingdings 2" w:char="F052"/>
      </w:r>
      <w:r w:rsidR="005B3EC0" w:rsidRPr="00882C0C">
        <w:rPr>
          <w:rFonts w:ascii="微軟正黑體" w:eastAsia="微軟正黑體" w:hAnsi="微軟正黑體"/>
          <w:szCs w:val="24"/>
        </w:rPr>
        <w:t xml:space="preserve"> </w:t>
      </w:r>
      <w:r w:rsidR="000E5F13" w:rsidRPr="00882C0C">
        <w:rPr>
          <w:rFonts w:ascii="微軟正黑體" w:eastAsia="微軟正黑體" w:hAnsi="微軟正黑體" w:hint="eastAsia"/>
          <w:szCs w:val="24"/>
        </w:rPr>
        <w:t>乙方應於簽約時向甲方進行個人資料保護管理狀況報告，並交付附件「委外廠商</w:t>
      </w:r>
      <w:proofErr w:type="gramStart"/>
      <w:r w:rsidR="000E5F13" w:rsidRPr="00882C0C">
        <w:rPr>
          <w:rFonts w:ascii="微軟正黑體" w:eastAsia="微軟正黑體" w:hAnsi="微軟正黑體" w:hint="eastAsia"/>
          <w:szCs w:val="24"/>
        </w:rPr>
        <w:t>個</w:t>
      </w:r>
      <w:proofErr w:type="gramEnd"/>
      <w:r w:rsidR="000E5F13" w:rsidRPr="00882C0C">
        <w:rPr>
          <w:rFonts w:ascii="微軟正黑體" w:eastAsia="微軟正黑體" w:hAnsi="微軟正黑體" w:hint="eastAsia"/>
          <w:szCs w:val="24"/>
        </w:rPr>
        <w:t>資安全管理</w:t>
      </w:r>
      <w:proofErr w:type="gramStart"/>
      <w:r w:rsidR="000E5F13" w:rsidRPr="00882C0C">
        <w:rPr>
          <w:rFonts w:ascii="微軟正黑體" w:eastAsia="微軟正黑體" w:hAnsi="微軟正黑體" w:hint="eastAsia"/>
          <w:szCs w:val="24"/>
        </w:rPr>
        <w:t>自評表</w:t>
      </w:r>
      <w:proofErr w:type="gramEnd"/>
      <w:r w:rsidR="000E5F13" w:rsidRPr="00882C0C">
        <w:rPr>
          <w:rFonts w:ascii="微軟正黑體" w:eastAsia="微軟正黑體" w:hAnsi="微軟正黑體" w:hint="eastAsia"/>
          <w:szCs w:val="24"/>
        </w:rPr>
        <w:t>(詳附件)」，甲方得視需要，進行實地稽核。</w:t>
      </w:r>
    </w:p>
    <w:p w14:paraId="53C9BC6B"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乙方人員承辦或接觸甲方</w:t>
      </w:r>
      <w:proofErr w:type="gramStart"/>
      <w:r w:rsidRPr="00882C0C">
        <w:rPr>
          <w:rFonts w:ascii="微軟正黑體" w:eastAsia="微軟正黑體" w:hAnsi="微軟正黑體" w:hint="eastAsia"/>
          <w:szCs w:val="24"/>
        </w:rPr>
        <w:t>個</w:t>
      </w:r>
      <w:proofErr w:type="gramEnd"/>
      <w:r w:rsidRPr="00882C0C">
        <w:rPr>
          <w:rFonts w:ascii="微軟正黑體" w:eastAsia="微軟正黑體" w:hAnsi="微軟正黑體" w:hint="eastAsia"/>
          <w:szCs w:val="24"/>
        </w:rPr>
        <w:t>資委外業務時，應簽訂「外部人員保密切結書(詳附件)」並遵守甲方「</w:t>
      </w:r>
      <w:proofErr w:type="gramStart"/>
      <w:r w:rsidRPr="00882C0C">
        <w:rPr>
          <w:rFonts w:ascii="微軟正黑體" w:eastAsia="微軟正黑體" w:hAnsi="微軟正黑體" w:hint="eastAsia"/>
          <w:szCs w:val="24"/>
        </w:rPr>
        <w:t>個</w:t>
      </w:r>
      <w:proofErr w:type="gramEnd"/>
      <w:r w:rsidRPr="00882C0C">
        <w:rPr>
          <w:rFonts w:ascii="微軟正黑體" w:eastAsia="微軟正黑體" w:hAnsi="微軟正黑體" w:hint="eastAsia"/>
          <w:szCs w:val="24"/>
        </w:rPr>
        <w:t>資保護管理政策」相關規定</w:t>
      </w:r>
      <w:r w:rsidR="00121DD1" w:rsidRPr="00882C0C">
        <w:rPr>
          <w:rFonts w:ascii="微軟正黑體" w:eastAsia="微軟正黑體" w:hAnsi="微軟正黑體" w:hint="eastAsia"/>
          <w:szCs w:val="24"/>
        </w:rPr>
        <w:t>。</w:t>
      </w:r>
    </w:p>
    <w:p w14:paraId="7D4E31C7"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乙方成員於受託業務執行期間若有異動，應事先通知甲方專案負責人，並重新簽署保密切結書。</w:t>
      </w:r>
    </w:p>
    <w:p w14:paraId="3BD8A87D"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乙方應防止個人資料洩漏並禁止盜用。</w:t>
      </w:r>
    </w:p>
    <w:p w14:paraId="01C48D5E"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乙方禁止為合約範圍外之影印、複製、加工及利用。</w:t>
      </w:r>
    </w:p>
    <w:p w14:paraId="6C700D56"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乙方若要將個人資料相關作業再委託第三者，必須</w:t>
      </w:r>
      <w:proofErr w:type="gramStart"/>
      <w:r w:rsidRPr="00882C0C">
        <w:rPr>
          <w:rFonts w:ascii="微軟正黑體" w:eastAsia="微軟正黑體" w:hAnsi="微軟正黑體" w:hint="eastAsia"/>
          <w:szCs w:val="24"/>
        </w:rPr>
        <w:t>徵得甲方</w:t>
      </w:r>
      <w:proofErr w:type="gramEnd"/>
      <w:r w:rsidRPr="00882C0C">
        <w:rPr>
          <w:rFonts w:ascii="微軟正黑體" w:eastAsia="微軟正黑體" w:hAnsi="微軟正黑體" w:hint="eastAsia"/>
          <w:szCs w:val="24"/>
        </w:rPr>
        <w:t>同意授權後，始得為之；</w:t>
      </w:r>
      <w:r w:rsidR="00222CDC" w:rsidRPr="00882C0C">
        <w:rPr>
          <w:rFonts w:ascii="微軟正黑體" w:eastAsia="微軟正黑體" w:hAnsi="微軟正黑體" w:hint="eastAsia"/>
          <w:szCs w:val="24"/>
        </w:rPr>
        <w:t xml:space="preserve"> </w:t>
      </w:r>
      <w:proofErr w:type="gramStart"/>
      <w:r w:rsidRPr="00882C0C">
        <w:rPr>
          <w:rFonts w:ascii="微軟正黑體" w:eastAsia="微軟正黑體" w:hAnsi="微軟正黑體" w:hint="eastAsia"/>
          <w:szCs w:val="24"/>
        </w:rPr>
        <w:t>複</w:t>
      </w:r>
      <w:proofErr w:type="gramEnd"/>
      <w:r w:rsidRPr="00882C0C">
        <w:rPr>
          <w:rFonts w:ascii="微軟正黑體" w:eastAsia="微軟正黑體" w:hAnsi="微軟正黑體" w:hint="eastAsia"/>
          <w:szCs w:val="24"/>
        </w:rPr>
        <w:t>委託之機關亦應遵守本合約所要求之</w:t>
      </w:r>
      <w:proofErr w:type="gramStart"/>
      <w:r w:rsidRPr="00882C0C">
        <w:rPr>
          <w:rFonts w:ascii="微軟正黑體" w:eastAsia="微軟正黑體" w:hAnsi="微軟正黑體" w:hint="eastAsia"/>
          <w:szCs w:val="24"/>
        </w:rPr>
        <w:t>個</w:t>
      </w:r>
      <w:proofErr w:type="gramEnd"/>
      <w:r w:rsidRPr="00882C0C">
        <w:rPr>
          <w:rFonts w:ascii="微軟正黑體" w:eastAsia="微軟正黑體" w:hAnsi="微軟正黑體" w:hint="eastAsia"/>
          <w:szCs w:val="24"/>
        </w:rPr>
        <w:t>資保護管理相關規範。</w:t>
      </w:r>
    </w:p>
    <w:p w14:paraId="21BC934F"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乙方應於合約終止或解除並啟動退場機制時，</w:t>
      </w:r>
      <w:proofErr w:type="gramStart"/>
      <w:r w:rsidRPr="00882C0C">
        <w:rPr>
          <w:rFonts w:ascii="微軟正黑體" w:eastAsia="微軟正黑體" w:hAnsi="微軟正黑體" w:hint="eastAsia"/>
          <w:szCs w:val="24"/>
        </w:rPr>
        <w:t>返還或銷毀</w:t>
      </w:r>
      <w:proofErr w:type="gramEnd"/>
      <w:r w:rsidRPr="00882C0C">
        <w:rPr>
          <w:rFonts w:ascii="微軟正黑體" w:eastAsia="微軟正黑體" w:hAnsi="微軟正黑體" w:hint="eastAsia"/>
          <w:szCs w:val="24"/>
        </w:rPr>
        <w:t>/刪除因受委託而蒐集處理利用之個人資料。</w:t>
      </w:r>
    </w:p>
    <w:p w14:paraId="5A6BF9DE"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乙方若發現有違反個人資料保護法事件，必須即時通知甲方，說明事件的原委與應變措施，若有任何損失發生，則須負賠償責任。</w:t>
      </w:r>
    </w:p>
    <w:p w14:paraId="7B5D8E04"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合約期間傳遞之資料載體(包括但不限於隨身碟/可攜式硬碟/光碟片等儲存媒體)於使用完</w:t>
      </w:r>
      <w:r w:rsidRPr="00882C0C">
        <w:rPr>
          <w:rFonts w:ascii="微軟正黑體" w:eastAsia="微軟正黑體" w:hAnsi="微軟正黑體" w:hint="eastAsia"/>
          <w:szCs w:val="24"/>
        </w:rPr>
        <w:lastRenderedPageBreak/>
        <w:t>畢，必須確保資料</w:t>
      </w:r>
      <w:proofErr w:type="gramStart"/>
      <w:r w:rsidRPr="00882C0C">
        <w:rPr>
          <w:rFonts w:ascii="微軟正黑體" w:eastAsia="微軟正黑體" w:hAnsi="微軟正黑體" w:hint="eastAsia"/>
          <w:szCs w:val="24"/>
        </w:rPr>
        <w:t>已於載體</w:t>
      </w:r>
      <w:proofErr w:type="gramEnd"/>
      <w:r w:rsidRPr="00882C0C">
        <w:rPr>
          <w:rFonts w:ascii="微軟正黑體" w:eastAsia="微軟正黑體" w:hAnsi="微軟正黑體" w:hint="eastAsia"/>
          <w:szCs w:val="24"/>
        </w:rPr>
        <w:t>中以無法復原方式刪除或銷毀。</w:t>
      </w:r>
    </w:p>
    <w:p w14:paraId="4F1E1D86"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應用系統內</w:t>
      </w:r>
      <w:proofErr w:type="gramStart"/>
      <w:r w:rsidRPr="00882C0C">
        <w:rPr>
          <w:rFonts w:ascii="微軟正黑體" w:eastAsia="微軟正黑體" w:hAnsi="微軟正黑體" w:hint="eastAsia"/>
          <w:szCs w:val="24"/>
        </w:rPr>
        <w:t>個資遭外洩</w:t>
      </w:r>
      <w:proofErr w:type="gramEnd"/>
      <w:r w:rsidRPr="00882C0C">
        <w:rPr>
          <w:rFonts w:ascii="微軟正黑體" w:eastAsia="微軟正黑體" w:hAnsi="微軟正黑體" w:hint="eastAsia"/>
          <w:szCs w:val="24"/>
        </w:rPr>
        <w:t>或侵害情事，乙方必須於第一時間通報甲方，並說明目前已採取之因應措施與受影響程度。</w:t>
      </w:r>
    </w:p>
    <w:p w14:paraId="515F7113" w14:textId="77777777" w:rsidR="000E5F13" w:rsidRPr="00882C0C" w:rsidRDefault="000E5F13" w:rsidP="006E3371">
      <w:pPr>
        <w:numPr>
          <w:ilvl w:val="0"/>
          <w:numId w:val="13"/>
        </w:numPr>
        <w:adjustRightInd w:val="0"/>
        <w:snapToGrid w:val="0"/>
        <w:spacing w:line="240" w:lineRule="atLeast"/>
        <w:ind w:left="935" w:hanging="425"/>
        <w:rPr>
          <w:rFonts w:ascii="微軟正黑體" w:eastAsia="微軟正黑體" w:hAnsi="微軟正黑體"/>
          <w:szCs w:val="24"/>
        </w:rPr>
      </w:pPr>
      <w:r w:rsidRPr="00882C0C">
        <w:rPr>
          <w:rFonts w:ascii="微軟正黑體" w:eastAsia="微軟正黑體" w:hAnsi="微軟正黑體" w:hint="eastAsia"/>
          <w:szCs w:val="24"/>
        </w:rPr>
        <w:t>甲方得視需要，邀請專家學者</w:t>
      </w:r>
      <w:proofErr w:type="gramStart"/>
      <w:r w:rsidRPr="00882C0C">
        <w:rPr>
          <w:rFonts w:ascii="微軟正黑體" w:eastAsia="微軟正黑體" w:hAnsi="微軟正黑體" w:hint="eastAsia"/>
          <w:szCs w:val="24"/>
        </w:rPr>
        <w:t>共同至乙方</w:t>
      </w:r>
      <w:proofErr w:type="gramEnd"/>
      <w:r w:rsidRPr="00882C0C">
        <w:rPr>
          <w:rFonts w:ascii="微軟正黑體" w:eastAsia="微軟正黑體" w:hAnsi="微軟正黑體" w:hint="eastAsia"/>
          <w:szCs w:val="24"/>
        </w:rPr>
        <w:t xml:space="preserve">處所，就個資保護之實體安全、存取控制、通訊與作業管理及個人資料保護法施行細則第8條之要求，對乙方進行稽核作業，乙方不得拒絕。  </w:t>
      </w:r>
    </w:p>
    <w:p w14:paraId="5581C61C" w14:textId="77777777" w:rsidR="000E5F13" w:rsidRPr="00882C0C"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82C0C">
        <w:rPr>
          <w:rFonts w:ascii="微軟正黑體" w:eastAsia="微軟正黑體" w:hAnsi="微軟正黑體" w:hint="eastAsia"/>
          <w:b/>
          <w:szCs w:val="24"/>
        </w:rPr>
        <w:t>智慧財產權</w:t>
      </w:r>
    </w:p>
    <w:p w14:paraId="6E9A02B3"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乙方因應</w:t>
      </w:r>
      <w:proofErr w:type="gramStart"/>
      <w:r w:rsidRPr="00882C0C">
        <w:rPr>
          <w:rFonts w:ascii="微軟正黑體" w:eastAsia="微軟正黑體" w:hAnsi="微軟正黑體" w:hint="eastAsia"/>
          <w:szCs w:val="24"/>
        </w:rPr>
        <w:t>本約所轉換</w:t>
      </w:r>
      <w:proofErr w:type="gramEnd"/>
      <w:r w:rsidRPr="00882C0C">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256687C3"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前項</w:t>
      </w:r>
      <w:proofErr w:type="gramStart"/>
      <w:r w:rsidRPr="00882C0C">
        <w:rPr>
          <w:rFonts w:ascii="微軟正黑體" w:eastAsia="微軟正黑體" w:hAnsi="微軟正黑體" w:hint="eastAsia"/>
          <w:szCs w:val="24"/>
        </w:rPr>
        <w:t>所指乙方</w:t>
      </w:r>
      <w:proofErr w:type="gramEnd"/>
      <w:r w:rsidRPr="00882C0C">
        <w:rPr>
          <w:rFonts w:ascii="微軟正黑體" w:eastAsia="微軟正黑體" w:hAnsi="微軟正黑體" w:hint="eastAsia"/>
          <w:szCs w:val="24"/>
        </w:rPr>
        <w:t>所擁有著作權人，係指原程式碼、佈局之本體而言，但結合甲方所提供之資料完成者，不在此限。</w:t>
      </w:r>
    </w:p>
    <w:p w14:paraId="69730BB2"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乙方保證交付甲方之標</w:t>
      </w:r>
      <w:proofErr w:type="gramStart"/>
      <w:r w:rsidRPr="00882C0C">
        <w:rPr>
          <w:rFonts w:ascii="微軟正黑體" w:eastAsia="微軟正黑體" w:hAnsi="微軟正黑體" w:hint="eastAsia"/>
          <w:szCs w:val="24"/>
        </w:rPr>
        <w:t>的物絕無</w:t>
      </w:r>
      <w:proofErr w:type="gramEnd"/>
      <w:r w:rsidRPr="00882C0C">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882C0C">
        <w:rPr>
          <w:rFonts w:ascii="微軟正黑體" w:eastAsia="微軟正黑體" w:hAnsi="微軟正黑體" w:hint="eastAsia"/>
          <w:szCs w:val="24"/>
        </w:rPr>
        <w:t>（</w:t>
      </w:r>
      <w:proofErr w:type="gramEnd"/>
      <w:r w:rsidRPr="00882C0C">
        <w:rPr>
          <w:rFonts w:ascii="微軟正黑體" w:eastAsia="微軟正黑體" w:hAnsi="微軟正黑體" w:hint="eastAsia"/>
          <w:szCs w:val="24"/>
        </w:rPr>
        <w:t>包括與訴訟有關之一切費用，如：律師費、鑑定費等</w:t>
      </w:r>
      <w:proofErr w:type="gramStart"/>
      <w:r w:rsidRPr="00882C0C">
        <w:rPr>
          <w:rFonts w:ascii="微軟正黑體" w:eastAsia="微軟正黑體" w:hAnsi="微軟正黑體" w:hint="eastAsia"/>
          <w:szCs w:val="24"/>
        </w:rPr>
        <w:t>）</w:t>
      </w:r>
      <w:proofErr w:type="gramEnd"/>
      <w:r w:rsidRPr="00882C0C">
        <w:rPr>
          <w:rFonts w:ascii="微軟正黑體" w:eastAsia="微軟正黑體" w:hAnsi="微軟正黑體" w:hint="eastAsia"/>
          <w:szCs w:val="24"/>
        </w:rPr>
        <w:t>及一切經法院判決確定由甲方負責之費用及賠償；在此</w:t>
      </w:r>
      <w:proofErr w:type="gramStart"/>
      <w:r w:rsidRPr="00882C0C">
        <w:rPr>
          <w:rFonts w:ascii="微軟正黑體" w:eastAsia="微軟正黑體" w:hAnsi="微軟正黑體" w:hint="eastAsia"/>
          <w:szCs w:val="24"/>
        </w:rPr>
        <w:t>期間乙</w:t>
      </w:r>
      <w:proofErr w:type="gramEnd"/>
      <w:r w:rsidRPr="00882C0C">
        <w:rPr>
          <w:rFonts w:ascii="微軟正黑體" w:eastAsia="微軟正黑體" w:hAnsi="微軟正黑體" w:hint="eastAsia"/>
          <w:szCs w:val="24"/>
        </w:rPr>
        <w:t>方必須負責標</w:t>
      </w:r>
      <w:proofErr w:type="gramStart"/>
      <w:r w:rsidRPr="00882C0C">
        <w:rPr>
          <w:rFonts w:ascii="微軟正黑體" w:eastAsia="微軟正黑體" w:hAnsi="微軟正黑體" w:hint="eastAsia"/>
          <w:szCs w:val="24"/>
        </w:rPr>
        <w:t>的物能繼續</w:t>
      </w:r>
      <w:proofErr w:type="gramEnd"/>
      <w:r w:rsidRPr="00882C0C">
        <w:rPr>
          <w:rFonts w:ascii="微軟正黑體" w:eastAsia="微軟正黑體" w:hAnsi="微軟正黑體" w:hint="eastAsia"/>
          <w:szCs w:val="24"/>
        </w:rPr>
        <w:t>運作，不受影響。</w:t>
      </w:r>
    </w:p>
    <w:p w14:paraId="7D948CEB"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如乙方交付之標的物侵害他人之專利權、著作權或其他</w:t>
      </w:r>
      <w:proofErr w:type="gramStart"/>
      <w:r w:rsidRPr="00882C0C">
        <w:rPr>
          <w:rFonts w:ascii="微軟正黑體" w:eastAsia="微軟正黑體" w:hAnsi="微軟正黑體" w:hint="eastAsia"/>
          <w:szCs w:val="24"/>
        </w:rPr>
        <w:t>權利致甲方</w:t>
      </w:r>
      <w:proofErr w:type="gramEnd"/>
      <w:r w:rsidRPr="00882C0C">
        <w:rPr>
          <w:rFonts w:ascii="微軟正黑體" w:eastAsia="微軟正黑體" w:hAnsi="微軟正黑體" w:hint="eastAsia"/>
          <w:szCs w:val="24"/>
        </w:rPr>
        <w:t>不得繼續使用時，乙方須提供功能相當且經甲方同意之合法產品替換，並由乙方自行取回侵權之標的物。若無合法替代產品，甲方將標的物退回乙方，乙方應於7日內給付標</w:t>
      </w:r>
      <w:proofErr w:type="gramStart"/>
      <w:r w:rsidRPr="00882C0C">
        <w:rPr>
          <w:rFonts w:ascii="微軟正黑體" w:eastAsia="微軟正黑體" w:hAnsi="微軟正黑體" w:hint="eastAsia"/>
          <w:szCs w:val="24"/>
        </w:rPr>
        <w:t>的物總價款</w:t>
      </w:r>
      <w:proofErr w:type="gramEnd"/>
      <w:r w:rsidRPr="00882C0C">
        <w:rPr>
          <w:rFonts w:ascii="微軟正黑體" w:eastAsia="微軟正黑體" w:hAnsi="微軟正黑體" w:hint="eastAsia"/>
          <w:szCs w:val="24"/>
        </w:rPr>
        <w:t>給予甲方，並賠償甲方因此所受之損害。</w:t>
      </w:r>
    </w:p>
    <w:p w14:paraId="46EF0ABB"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維護標的為甲方出資完成者，則所有權及</w:t>
      </w:r>
      <w:proofErr w:type="gramStart"/>
      <w:r w:rsidRPr="00882C0C">
        <w:rPr>
          <w:rFonts w:ascii="微軟正黑體" w:eastAsia="微軟正黑體" w:hAnsi="微軟正黑體" w:hint="eastAsia"/>
          <w:szCs w:val="24"/>
        </w:rPr>
        <w:t>智慧財產權屬甲方</w:t>
      </w:r>
      <w:proofErr w:type="gramEnd"/>
      <w:r w:rsidRPr="00882C0C">
        <w:rPr>
          <w:rFonts w:ascii="微軟正黑體" w:eastAsia="微軟正黑體" w:hAnsi="微軟正黑體" w:hint="eastAsia"/>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5B7B8F69" w14:textId="77777777" w:rsidR="000E5F13" w:rsidRPr="00882C0C" w:rsidRDefault="000E5F13" w:rsidP="006E3371">
      <w:pPr>
        <w:numPr>
          <w:ilvl w:val="0"/>
          <w:numId w:val="14"/>
        </w:numPr>
        <w:adjustRightInd w:val="0"/>
        <w:snapToGrid w:val="0"/>
        <w:spacing w:line="240" w:lineRule="atLeast"/>
        <w:ind w:left="964" w:hanging="454"/>
        <w:rPr>
          <w:rFonts w:ascii="微軟正黑體" w:eastAsia="微軟正黑體" w:hAnsi="微軟正黑體"/>
          <w:szCs w:val="24"/>
        </w:rPr>
      </w:pPr>
      <w:r w:rsidRPr="00882C0C">
        <w:rPr>
          <w:rFonts w:ascii="微軟正黑體" w:eastAsia="微軟正黑體" w:hAnsi="微軟正黑體" w:hint="eastAsia"/>
          <w:szCs w:val="24"/>
        </w:rPr>
        <w:t>甲方因自行改變標的物結構或不在特定運作環境下使用標的物、或合併</w:t>
      </w:r>
      <w:proofErr w:type="gramStart"/>
      <w:r w:rsidRPr="00882C0C">
        <w:rPr>
          <w:rFonts w:ascii="微軟正黑體" w:eastAsia="微軟正黑體" w:hAnsi="微軟正黑體" w:hint="eastAsia"/>
          <w:szCs w:val="24"/>
        </w:rPr>
        <w:t>使用非乙方</w:t>
      </w:r>
      <w:proofErr w:type="gramEnd"/>
      <w:r w:rsidRPr="00882C0C">
        <w:rPr>
          <w:rFonts w:ascii="微軟正黑體" w:eastAsia="微軟正黑體" w:hAnsi="微軟正黑體" w:hint="eastAsia"/>
          <w:szCs w:val="24"/>
        </w:rPr>
        <w:t>提供之</w:t>
      </w:r>
      <w:proofErr w:type="gramStart"/>
      <w:r w:rsidRPr="00882C0C">
        <w:rPr>
          <w:rFonts w:ascii="微軟正黑體" w:eastAsia="微軟正黑體" w:hAnsi="微軟正黑體" w:hint="eastAsia"/>
          <w:szCs w:val="24"/>
        </w:rPr>
        <w:t>產品致標的</w:t>
      </w:r>
      <w:proofErr w:type="gramEnd"/>
      <w:r w:rsidRPr="00882C0C">
        <w:rPr>
          <w:rFonts w:ascii="微軟正黑體" w:eastAsia="微軟正黑體" w:hAnsi="微軟正黑體" w:hint="eastAsia"/>
          <w:szCs w:val="24"/>
        </w:rPr>
        <w:t>物侵害他人專利權、著作權或其他權利，應由甲方自行負責。</w:t>
      </w:r>
    </w:p>
    <w:p w14:paraId="2E398311" w14:textId="77777777" w:rsidR="006268A8" w:rsidRPr="00882C0C" w:rsidRDefault="006268A8"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82C0C">
        <w:rPr>
          <w:rFonts w:ascii="微軟正黑體" w:eastAsia="微軟正黑體" w:hAnsi="微軟正黑體" w:hint="eastAsia"/>
          <w:b/>
          <w:szCs w:val="24"/>
        </w:rPr>
        <w:t>銷售及維護代理權轉移</w:t>
      </w:r>
    </w:p>
    <w:p w14:paraId="6F65E76F" w14:textId="77777777" w:rsidR="0009045D" w:rsidRPr="00882C0C" w:rsidRDefault="0009045D" w:rsidP="00D20E02">
      <w:pPr>
        <w:adjustRightInd w:val="0"/>
        <w:snapToGrid w:val="0"/>
        <w:spacing w:line="240" w:lineRule="atLeast"/>
        <w:ind w:left="482"/>
        <w:rPr>
          <w:rFonts w:ascii="微軟正黑體" w:eastAsia="微軟正黑體" w:hAnsi="微軟正黑體"/>
          <w:szCs w:val="24"/>
        </w:rPr>
      </w:pPr>
      <w:r w:rsidRPr="00882C0C">
        <w:rPr>
          <w:rFonts w:ascii="微軟正黑體" w:eastAsia="微軟正黑體" w:hAnsi="微軟正黑體" w:hint="eastAsia"/>
          <w:szCs w:val="24"/>
        </w:rPr>
        <w:t>標的物之銷售及維護代理權轉移時，乙方應取得新代理商或原廠承接</w:t>
      </w:r>
      <w:r w:rsidR="000E5F13" w:rsidRPr="00882C0C">
        <w:rPr>
          <w:rFonts w:ascii="微軟正黑體" w:eastAsia="微軟正黑體" w:hAnsi="微軟正黑體" w:hint="eastAsia"/>
          <w:szCs w:val="24"/>
        </w:rPr>
        <w:t xml:space="preserve"> </w:t>
      </w:r>
      <w:r w:rsidRPr="00882C0C">
        <w:rPr>
          <w:rFonts w:ascii="微軟正黑體" w:eastAsia="微軟正黑體" w:hAnsi="微軟正黑體" w:hint="eastAsia"/>
          <w:szCs w:val="24"/>
        </w:rPr>
        <w:t>本合約所有條件之承諾書並立即主動以公函正式通知甲方。乙方若未依約書面通知甲方，</w:t>
      </w:r>
      <w:proofErr w:type="gramStart"/>
      <w:r w:rsidRPr="00882C0C">
        <w:rPr>
          <w:rFonts w:ascii="微軟正黑體" w:eastAsia="微軟正黑體" w:hAnsi="微軟正黑體" w:hint="eastAsia"/>
          <w:szCs w:val="24"/>
        </w:rPr>
        <w:t>致甲方</w:t>
      </w:r>
      <w:proofErr w:type="gramEnd"/>
      <w:r w:rsidRPr="00882C0C">
        <w:rPr>
          <w:rFonts w:ascii="微軟正黑體" w:eastAsia="微軟正黑體" w:hAnsi="微軟正黑體" w:hint="eastAsia"/>
          <w:szCs w:val="24"/>
        </w:rPr>
        <w:t>蒙受之相關損害，乙方須無條件完全賠償，</w:t>
      </w:r>
      <w:r w:rsidR="005E0B2A" w:rsidRPr="00882C0C">
        <w:rPr>
          <w:rFonts w:ascii="微軟正黑體" w:eastAsia="微軟正黑體" w:hAnsi="微軟正黑體" w:hint="eastAsia"/>
          <w:szCs w:val="24"/>
        </w:rPr>
        <w:t>經甲方通知乙方後</w:t>
      </w:r>
      <w:r w:rsidRPr="00882C0C">
        <w:rPr>
          <w:rFonts w:ascii="微軟正黑體" w:eastAsia="微軟正黑體" w:hAnsi="微軟正黑體" w:hint="eastAsia"/>
          <w:szCs w:val="24"/>
        </w:rPr>
        <w:t>逕自應付款項中扣除。</w:t>
      </w:r>
    </w:p>
    <w:p w14:paraId="336C795F" w14:textId="77777777" w:rsidR="00FE4302" w:rsidRPr="00882C0C" w:rsidRDefault="00FE4302"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882C0C">
        <w:rPr>
          <w:rFonts w:ascii="微軟正黑體" w:eastAsia="微軟正黑體" w:hAnsi="微軟正黑體" w:hint="eastAsia"/>
          <w:b/>
          <w:szCs w:val="24"/>
        </w:rPr>
        <w:t>資料及文件要求</w:t>
      </w:r>
    </w:p>
    <w:p w14:paraId="637908A7" w14:textId="77777777" w:rsidR="00FE4302" w:rsidRPr="00882C0C" w:rsidRDefault="00FE4302" w:rsidP="00D20E02">
      <w:pPr>
        <w:tabs>
          <w:tab w:val="num" w:pos="840"/>
        </w:tabs>
        <w:adjustRightInd w:val="0"/>
        <w:snapToGrid w:val="0"/>
        <w:spacing w:line="240" w:lineRule="atLeast"/>
        <w:ind w:left="482"/>
        <w:rPr>
          <w:rFonts w:ascii="微軟正黑體" w:eastAsia="微軟正黑體" w:hAnsi="微軟正黑體"/>
          <w:szCs w:val="24"/>
        </w:rPr>
      </w:pPr>
      <w:r w:rsidRPr="00882C0C">
        <w:rPr>
          <w:rFonts w:ascii="微軟正黑體" w:eastAsia="微軟正黑體" w:hAnsi="微軟正黑體"/>
          <w:szCs w:val="24"/>
        </w:rPr>
        <w:t>乙方因履行本約產生之所有相關文件、報表及影像等資訊，甲方擁有其所有權，乙方</w:t>
      </w:r>
      <w:proofErr w:type="gramStart"/>
      <w:r w:rsidRPr="00882C0C">
        <w:rPr>
          <w:rFonts w:ascii="微軟正黑體" w:eastAsia="微軟正黑體" w:hAnsi="微軟正黑體"/>
          <w:szCs w:val="24"/>
        </w:rPr>
        <w:t>須按甲方</w:t>
      </w:r>
      <w:proofErr w:type="gramEnd"/>
      <w:r w:rsidRPr="00882C0C">
        <w:rPr>
          <w:rFonts w:ascii="微軟正黑體" w:eastAsia="微軟正黑體" w:hAnsi="微軟正黑體"/>
          <w:szCs w:val="24"/>
        </w:rPr>
        <w:t>要求提供文件(如醫院評鑑所需資料)乙</w:t>
      </w:r>
      <w:proofErr w:type="gramStart"/>
      <w:r w:rsidRPr="00882C0C">
        <w:rPr>
          <w:rFonts w:ascii="微軟正黑體" w:eastAsia="微軟正黑體" w:hAnsi="微軟正黑體"/>
          <w:szCs w:val="24"/>
        </w:rPr>
        <w:t>份予甲</w:t>
      </w:r>
      <w:proofErr w:type="gramEnd"/>
      <w:r w:rsidRPr="00882C0C">
        <w:rPr>
          <w:rFonts w:ascii="微軟正黑體" w:eastAsia="微軟正黑體" w:hAnsi="微軟正黑體"/>
          <w:szCs w:val="24"/>
        </w:rPr>
        <w:t>方。</w:t>
      </w:r>
    </w:p>
    <w:p w14:paraId="354DD206" w14:textId="77777777" w:rsidR="00AE4229" w:rsidRPr="00882C0C"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882C0C">
        <w:rPr>
          <w:rFonts w:ascii="微軟正黑體" w:eastAsia="微軟正黑體" w:hAnsi="微軟正黑體" w:hint="eastAsia"/>
          <w:b/>
          <w:szCs w:val="24"/>
        </w:rPr>
        <w:lastRenderedPageBreak/>
        <w:t>爭議處理</w:t>
      </w:r>
    </w:p>
    <w:p w14:paraId="057F047A" w14:textId="77777777" w:rsidR="00AE4229" w:rsidRPr="00882C0C" w:rsidRDefault="00AE4229" w:rsidP="006E3371">
      <w:pPr>
        <w:numPr>
          <w:ilvl w:val="0"/>
          <w:numId w:val="15"/>
        </w:numPr>
        <w:tabs>
          <w:tab w:val="clear" w:pos="1440"/>
        </w:tabs>
        <w:adjustRightInd w:val="0"/>
        <w:snapToGrid w:val="0"/>
        <w:spacing w:beforeLines="10" w:before="24" w:line="240" w:lineRule="atLeast"/>
        <w:ind w:left="1077" w:rightChars="-80" w:right="-192" w:hanging="567"/>
        <w:rPr>
          <w:rFonts w:ascii="微軟正黑體" w:eastAsia="微軟正黑體" w:hAnsi="微軟正黑體"/>
          <w:szCs w:val="24"/>
        </w:rPr>
      </w:pPr>
      <w:r w:rsidRPr="00882C0C">
        <w:rPr>
          <w:rFonts w:ascii="微軟正黑體" w:eastAsia="微軟正黑體" w:hAnsi="微軟正黑體" w:hint="eastAsia"/>
          <w:szCs w:val="24"/>
        </w:rPr>
        <w:t>本約如有未盡事宜或對合約條款之解釋產生疑義時，雙方應本著誠意進行協議而作決定。</w:t>
      </w:r>
    </w:p>
    <w:p w14:paraId="74DB7D0E" w14:textId="77777777" w:rsidR="00AE4229" w:rsidRPr="00882C0C" w:rsidRDefault="00AE4229" w:rsidP="006E3371">
      <w:pPr>
        <w:numPr>
          <w:ilvl w:val="0"/>
          <w:numId w:val="15"/>
        </w:numPr>
        <w:tabs>
          <w:tab w:val="clear" w:pos="1440"/>
        </w:tabs>
        <w:adjustRightInd w:val="0"/>
        <w:snapToGrid w:val="0"/>
        <w:spacing w:beforeLines="10" w:before="24" w:line="240" w:lineRule="atLeast"/>
        <w:ind w:left="1077" w:hanging="567"/>
        <w:rPr>
          <w:rFonts w:ascii="微軟正黑體" w:eastAsia="微軟正黑體" w:hAnsi="微軟正黑體"/>
          <w:szCs w:val="24"/>
        </w:rPr>
      </w:pPr>
      <w:r w:rsidRPr="00882C0C">
        <w:rPr>
          <w:rFonts w:ascii="微軟正黑體" w:eastAsia="微軟正黑體" w:hAnsi="微軟正黑體" w:hint="eastAsia"/>
          <w:szCs w:val="24"/>
        </w:rPr>
        <w:t>因本合約所產生之爭執，如有訴訟之必要時，雙方同意以花蓮地方法院為管轄法院。</w:t>
      </w:r>
    </w:p>
    <w:p w14:paraId="23597FE5" w14:textId="77777777" w:rsidR="00AE4229" w:rsidRPr="00882C0C" w:rsidRDefault="00AE4229" w:rsidP="006E3371">
      <w:pPr>
        <w:numPr>
          <w:ilvl w:val="0"/>
          <w:numId w:val="15"/>
        </w:numPr>
        <w:tabs>
          <w:tab w:val="clear" w:pos="1440"/>
        </w:tabs>
        <w:adjustRightInd w:val="0"/>
        <w:snapToGrid w:val="0"/>
        <w:spacing w:beforeLines="10" w:before="24" w:line="240" w:lineRule="atLeast"/>
        <w:ind w:left="1077" w:hanging="567"/>
        <w:rPr>
          <w:rFonts w:ascii="微軟正黑體" w:eastAsia="微軟正黑體" w:hAnsi="微軟正黑體"/>
          <w:szCs w:val="24"/>
        </w:rPr>
      </w:pPr>
      <w:r w:rsidRPr="00882C0C">
        <w:rPr>
          <w:rFonts w:ascii="微軟正黑體" w:eastAsia="微軟正黑體" w:hAnsi="微軟正黑體" w:hint="eastAsia"/>
          <w:szCs w:val="24"/>
        </w:rPr>
        <w:t>因本合約條款之解釋、效力及其他未盡事宜，皆以中華民國法律為</w:t>
      </w:r>
      <w:proofErr w:type="gramStart"/>
      <w:r w:rsidRPr="00882C0C">
        <w:rPr>
          <w:rFonts w:ascii="微軟正黑體" w:eastAsia="微軟正黑體" w:hAnsi="微軟正黑體" w:hint="eastAsia"/>
          <w:szCs w:val="24"/>
        </w:rPr>
        <w:t>準</w:t>
      </w:r>
      <w:proofErr w:type="gramEnd"/>
      <w:r w:rsidRPr="00882C0C">
        <w:rPr>
          <w:rFonts w:ascii="微軟正黑體" w:eastAsia="微軟正黑體" w:hAnsi="微軟正黑體" w:hint="eastAsia"/>
          <w:szCs w:val="24"/>
        </w:rPr>
        <w:t xml:space="preserve">據法。 </w:t>
      </w:r>
    </w:p>
    <w:p w14:paraId="3B8C26C5" w14:textId="77777777" w:rsidR="00AE4229" w:rsidRPr="00882C0C"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882C0C">
        <w:rPr>
          <w:rFonts w:ascii="微軟正黑體" w:eastAsia="微軟正黑體" w:hAnsi="微軟正黑體" w:hint="eastAsia"/>
          <w:b/>
          <w:szCs w:val="24"/>
        </w:rPr>
        <w:t>合約份數</w:t>
      </w:r>
    </w:p>
    <w:p w14:paraId="0AB81E59" w14:textId="77777777" w:rsidR="008D4B3C" w:rsidRPr="00882C0C" w:rsidRDefault="008D4B3C" w:rsidP="00882C0C">
      <w:pPr>
        <w:pStyle w:val="a9"/>
        <w:adjustRightInd w:val="0"/>
        <w:snapToGrid w:val="0"/>
        <w:spacing w:line="240" w:lineRule="atLeast"/>
        <w:ind w:leftChars="0"/>
        <w:rPr>
          <w:rFonts w:ascii="微軟正黑體" w:eastAsia="微軟正黑體" w:hAnsi="微軟正黑體"/>
          <w:bCs/>
          <w:szCs w:val="24"/>
        </w:rPr>
      </w:pPr>
      <w:r w:rsidRPr="00882C0C">
        <w:rPr>
          <w:rFonts w:ascii="微軟正黑體" w:eastAsia="微軟正黑體" w:hAnsi="微軟正黑體" w:hint="eastAsia"/>
          <w:bCs/>
          <w:szCs w:val="24"/>
        </w:rPr>
        <w:t>本合約經雙方法定代表人簽章後生效，合約書正本1式2份，由雙方各執1份，副本1份由甲方收執，合約印花稅由乙方負擔。如有未詳盡之處，經雙方同意後得以書面補正之，並作為合約之附件。附件為本合約之</w:t>
      </w:r>
      <w:proofErr w:type="gramStart"/>
      <w:r w:rsidRPr="00882C0C">
        <w:rPr>
          <w:rFonts w:ascii="微軟正黑體" w:eastAsia="微軟正黑體" w:hAnsi="微軟正黑體" w:hint="eastAsia"/>
          <w:bCs/>
          <w:szCs w:val="24"/>
        </w:rPr>
        <w:t>一</w:t>
      </w:r>
      <w:proofErr w:type="gramEnd"/>
      <w:r w:rsidRPr="00882C0C">
        <w:rPr>
          <w:rFonts w:ascii="微軟正黑體" w:eastAsia="微軟正黑體" w:hAnsi="微軟正黑體" w:hint="eastAsia"/>
          <w:bCs/>
          <w:szCs w:val="24"/>
        </w:rPr>
        <w:t>部份，與本合約有相同效力。</w:t>
      </w:r>
    </w:p>
    <w:p w14:paraId="5470FA72" w14:textId="77777777" w:rsidR="000E5F13" w:rsidRPr="00882C0C" w:rsidRDefault="000E5F13" w:rsidP="008D4B3C">
      <w:pPr>
        <w:adjustRightInd w:val="0"/>
        <w:snapToGrid w:val="0"/>
        <w:spacing w:line="240" w:lineRule="atLeast"/>
        <w:ind w:leftChars="118" w:left="989" w:hangingChars="294" w:hanging="706"/>
        <w:rPr>
          <w:rFonts w:ascii="微軟正黑體" w:eastAsia="微軟正黑體" w:hAnsi="微軟正黑體"/>
          <w:szCs w:val="24"/>
        </w:rPr>
      </w:pPr>
    </w:p>
    <w:p w14:paraId="0D44D783" w14:textId="77777777" w:rsidR="00B81844" w:rsidRPr="00882C0C" w:rsidRDefault="0023661D" w:rsidP="00D20E02">
      <w:pPr>
        <w:adjustRightInd w:val="0"/>
        <w:snapToGrid w:val="0"/>
        <w:spacing w:line="240" w:lineRule="atLeast"/>
        <w:outlineLvl w:val="0"/>
        <w:rPr>
          <w:rFonts w:ascii="微軟正黑體" w:eastAsia="微軟正黑體" w:hAnsi="微軟正黑體"/>
          <w:szCs w:val="24"/>
        </w:rPr>
      </w:pPr>
      <w:r w:rsidRPr="00882C0C">
        <w:rPr>
          <w:rFonts w:ascii="微軟正黑體" w:eastAsia="微軟正黑體" w:hAnsi="微軟正黑體" w:hint="eastAsia"/>
          <w:szCs w:val="24"/>
        </w:rPr>
        <w:t>附件：</w:t>
      </w:r>
    </w:p>
    <w:p w14:paraId="250C65E1"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複選議價紀錄表、報價單、醫療器材許可證、規格表、型錄，計</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頁。</w:t>
      </w:r>
    </w:p>
    <w:p w14:paraId="67AD1F6F"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儀器設備交貨點收單，計1頁。</w:t>
      </w:r>
    </w:p>
    <w:p w14:paraId="779BD617"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保養維護執行項目明細(乙方自訂)，共</w:t>
      </w:r>
      <w:r w:rsidRPr="00882C0C">
        <w:rPr>
          <w:rFonts w:ascii="微軟正黑體" w:eastAsia="微軟正黑體" w:hAnsi="微軟正黑體" w:hint="eastAsia"/>
          <w:szCs w:val="24"/>
          <w:u w:val="single"/>
        </w:rPr>
        <w:t xml:space="preserve">     </w:t>
      </w:r>
      <w:r w:rsidRPr="00882C0C">
        <w:rPr>
          <w:rFonts w:ascii="微軟正黑體" w:eastAsia="微軟正黑體" w:hAnsi="微軟正黑體" w:hint="eastAsia"/>
          <w:szCs w:val="24"/>
        </w:rPr>
        <w:t>頁。</w:t>
      </w:r>
    </w:p>
    <w:p w14:paraId="3071185B" w14:textId="77777777" w:rsidR="00B81844" w:rsidRPr="00882C0C"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rPr>
        <w:sym w:font="Wingdings 2" w:char="F052"/>
      </w:r>
      <w:r w:rsidRPr="00882C0C">
        <w:rPr>
          <w:rFonts w:ascii="微軟正黑體" w:eastAsia="微軟正黑體" w:hAnsi="微軟正黑體" w:hint="eastAsia"/>
          <w:szCs w:val="24"/>
        </w:rPr>
        <w:t xml:space="preserve">　設備保養照片，計</w:t>
      </w:r>
      <w:r w:rsidRPr="00882C0C">
        <w:rPr>
          <w:rFonts w:ascii="微軟正黑體" w:eastAsia="微軟正黑體" w:hAnsi="微軟正黑體"/>
          <w:szCs w:val="24"/>
        </w:rPr>
        <w:t>X</w:t>
      </w:r>
      <w:r w:rsidRPr="00882C0C">
        <w:rPr>
          <w:rFonts w:ascii="微軟正黑體" w:eastAsia="微軟正黑體" w:hAnsi="微軟正黑體" w:hint="eastAsia"/>
          <w:szCs w:val="24"/>
        </w:rPr>
        <w:t>頁。</w:t>
      </w:r>
    </w:p>
    <w:p w14:paraId="7DC03964" w14:textId="77777777" w:rsidR="00B81844" w:rsidRPr="00882C0C"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零件、耗材、配件及軟體價格表，</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5266A577" w14:textId="77777777" w:rsidR="00B81844" w:rsidRPr="00882C0C"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操作及維修教育訓練計劃書，</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46E6B50D" w14:textId="23C59A07" w:rsidR="00B81844" w:rsidRPr="00882C0C" w:rsidRDefault="005B3EC0"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00B81844" w:rsidRPr="00882C0C">
        <w:rPr>
          <w:rFonts w:ascii="微軟正黑體" w:eastAsia="微軟正黑體" w:hAnsi="微軟正黑體" w:hint="eastAsia"/>
          <w:szCs w:val="24"/>
        </w:rPr>
        <w:t xml:space="preserve">　SSDLC 採取措施及驗證查核表</w:t>
      </w:r>
      <w:r w:rsidR="00881BF1" w:rsidRPr="00882C0C">
        <w:rPr>
          <w:rFonts w:ascii="微軟正黑體" w:eastAsia="微軟正黑體" w:hAnsi="微軟正黑體" w:hint="eastAsia"/>
          <w:szCs w:val="24"/>
        </w:rPr>
        <w:t>共</w:t>
      </w:r>
      <w:r w:rsidR="002F0EB3" w:rsidRPr="002F0EB3">
        <w:rPr>
          <w:rFonts w:ascii="微軟正黑體" w:eastAsia="微軟正黑體" w:hAnsi="微軟正黑體" w:hint="eastAsia"/>
          <w:szCs w:val="24"/>
        </w:rPr>
        <w:t>7</w:t>
      </w:r>
      <w:r w:rsidR="00881BF1" w:rsidRPr="00882C0C">
        <w:rPr>
          <w:rFonts w:ascii="微軟正黑體" w:eastAsia="微軟正黑體" w:hAnsi="微軟正黑體" w:hint="eastAsia"/>
          <w:szCs w:val="24"/>
        </w:rPr>
        <w:t>頁。</w:t>
      </w:r>
    </w:p>
    <w:p w14:paraId="1BBC8001"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w:t>
      </w:r>
      <w:r w:rsidRPr="00882C0C">
        <w:rPr>
          <w:rFonts w:ascii="微軟正黑體" w:eastAsia="微軟正黑體" w:hAnsi="微軟正黑體" w:cs="標楷體" w:hint="eastAsia"/>
          <w:szCs w:val="24"/>
        </w:rPr>
        <w:t>外部人員保密切結書</w:t>
      </w:r>
      <w:r w:rsidRPr="00882C0C">
        <w:rPr>
          <w:rFonts w:ascii="微軟正黑體" w:eastAsia="微軟正黑體" w:hAnsi="微軟正黑體" w:hint="eastAsia"/>
          <w:szCs w:val="24"/>
        </w:rPr>
        <w:t>，</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29875665"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A3"/>
      </w:r>
      <w:r w:rsidRPr="00882C0C">
        <w:rPr>
          <w:rFonts w:ascii="微軟正黑體" w:eastAsia="微軟正黑體" w:hAnsi="微軟正黑體" w:hint="eastAsia"/>
          <w:szCs w:val="24"/>
        </w:rPr>
        <w:t xml:space="preserve">　個人資料安全維護計畫，</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480A24BA" w14:textId="77777777" w:rsidR="00B81844" w:rsidRPr="00882C0C" w:rsidRDefault="00914A26" w:rsidP="00D20E02">
      <w:pPr>
        <w:adjustRightInd w:val="0"/>
        <w:snapToGrid w:val="0"/>
        <w:spacing w:line="240" w:lineRule="atLeast"/>
        <w:ind w:leftChars="236" w:left="991" w:hangingChars="177" w:hanging="425"/>
        <w:rPr>
          <w:rFonts w:ascii="微軟正黑體" w:eastAsia="微軟正黑體" w:hAnsi="微軟正黑體"/>
          <w:szCs w:val="24"/>
        </w:rPr>
      </w:pPr>
      <w:r w:rsidRPr="00882C0C">
        <w:rPr>
          <w:rFonts w:ascii="微軟正黑體" w:eastAsia="微軟正黑體" w:hAnsi="微軟正黑體"/>
          <w:szCs w:val="24"/>
        </w:rPr>
        <w:sym w:font="Wingdings 2" w:char="F052"/>
      </w:r>
      <w:r w:rsidR="00B81844" w:rsidRPr="00882C0C">
        <w:rPr>
          <w:rFonts w:ascii="微軟正黑體" w:eastAsia="微軟正黑體" w:hAnsi="微軟正黑體" w:hint="eastAsia"/>
          <w:szCs w:val="24"/>
        </w:rPr>
        <w:t xml:space="preserve">　</w:t>
      </w:r>
      <w:r w:rsidR="00B81844" w:rsidRPr="00882C0C">
        <w:rPr>
          <w:rFonts w:ascii="微軟正黑體" w:eastAsia="微軟正黑體" w:hAnsi="微軟正黑體" w:cs="標楷體" w:hint="eastAsia"/>
          <w:szCs w:val="24"/>
        </w:rPr>
        <w:t>委外廠商</w:t>
      </w:r>
      <w:proofErr w:type="gramStart"/>
      <w:r w:rsidR="00B81844" w:rsidRPr="00882C0C">
        <w:rPr>
          <w:rFonts w:ascii="微軟正黑體" w:eastAsia="微軟正黑體" w:hAnsi="微軟正黑體" w:cs="標楷體" w:hint="eastAsia"/>
          <w:szCs w:val="24"/>
        </w:rPr>
        <w:t>個</w:t>
      </w:r>
      <w:proofErr w:type="gramEnd"/>
      <w:r w:rsidR="00B81844" w:rsidRPr="00882C0C">
        <w:rPr>
          <w:rFonts w:ascii="微軟正黑體" w:eastAsia="微軟正黑體" w:hAnsi="微軟正黑體" w:cs="標楷體" w:hint="eastAsia"/>
          <w:szCs w:val="24"/>
        </w:rPr>
        <w:t>資安全管理</w:t>
      </w:r>
      <w:proofErr w:type="gramStart"/>
      <w:r w:rsidR="00B81844" w:rsidRPr="00882C0C">
        <w:rPr>
          <w:rFonts w:ascii="微軟正黑體" w:eastAsia="微軟正黑體" w:hAnsi="微軟正黑體" w:cs="標楷體" w:hint="eastAsia"/>
          <w:szCs w:val="24"/>
        </w:rPr>
        <w:t>自評表</w:t>
      </w:r>
      <w:proofErr w:type="gramEnd"/>
      <w:r w:rsidR="00B81844" w:rsidRPr="00882C0C">
        <w:rPr>
          <w:rFonts w:ascii="微軟正黑體" w:eastAsia="微軟正黑體" w:hAnsi="微軟正黑體" w:hint="eastAsia"/>
          <w:szCs w:val="24"/>
        </w:rPr>
        <w:t>，</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482FCAB6" w14:textId="77777777" w:rsidR="00B81844" w:rsidRPr="00882C0C" w:rsidRDefault="00B81844" w:rsidP="00D20E02">
      <w:pPr>
        <w:adjustRightInd w:val="0"/>
        <w:snapToGrid w:val="0"/>
        <w:spacing w:line="240" w:lineRule="atLeast"/>
        <w:ind w:leftChars="236" w:left="991" w:hangingChars="177" w:hanging="425"/>
        <w:rPr>
          <w:rFonts w:ascii="微軟正黑體" w:eastAsia="微軟正黑體" w:hAnsi="微軟正黑體"/>
        </w:rPr>
      </w:pPr>
      <w:r w:rsidRPr="00882C0C">
        <w:rPr>
          <w:rFonts w:ascii="微軟正黑體" w:eastAsia="微軟正黑體" w:hAnsi="微軟正黑體"/>
          <w:szCs w:val="24"/>
        </w:rPr>
        <w:sym w:font="Wingdings 2" w:char="F052"/>
      </w:r>
      <w:r w:rsidRPr="00882C0C">
        <w:rPr>
          <w:rFonts w:ascii="微軟正黑體" w:eastAsia="微軟正黑體" w:hAnsi="微軟正黑體" w:hint="eastAsia"/>
          <w:szCs w:val="24"/>
        </w:rPr>
        <w:t xml:space="preserve">　乙方經濟部商業司公司基本資料、授權書，</w:t>
      </w:r>
      <w:r w:rsidR="00881BF1" w:rsidRPr="00882C0C">
        <w:rPr>
          <w:rFonts w:ascii="微軟正黑體" w:eastAsia="微軟正黑體" w:hAnsi="微軟正黑體" w:hint="eastAsia"/>
          <w:szCs w:val="24"/>
        </w:rPr>
        <w:t>共</w:t>
      </w:r>
      <w:r w:rsidR="00881BF1" w:rsidRPr="00882C0C">
        <w:rPr>
          <w:rFonts w:ascii="微軟正黑體" w:eastAsia="微軟正黑體" w:hAnsi="微軟正黑體" w:hint="eastAsia"/>
          <w:szCs w:val="24"/>
          <w:u w:val="single"/>
        </w:rPr>
        <w:t xml:space="preserve">     </w:t>
      </w:r>
      <w:r w:rsidR="00881BF1" w:rsidRPr="00882C0C">
        <w:rPr>
          <w:rFonts w:ascii="微軟正黑體" w:eastAsia="微軟正黑體" w:hAnsi="微軟正黑體" w:hint="eastAsia"/>
          <w:szCs w:val="24"/>
        </w:rPr>
        <w:t>頁。</w:t>
      </w:r>
    </w:p>
    <w:p w14:paraId="6C808B78" w14:textId="77777777" w:rsidR="00FD714B" w:rsidRPr="00882C0C" w:rsidRDefault="00FD714B" w:rsidP="00D20E02">
      <w:pPr>
        <w:adjustRightInd w:val="0"/>
        <w:snapToGrid w:val="0"/>
        <w:spacing w:line="240" w:lineRule="atLeast"/>
        <w:rPr>
          <w:rFonts w:ascii="微軟正黑體" w:eastAsia="微軟正黑體" w:hAnsi="微軟正黑體"/>
          <w:szCs w:val="24"/>
        </w:rPr>
      </w:pPr>
    </w:p>
    <w:p w14:paraId="1A737541" w14:textId="77777777" w:rsidR="00F65772" w:rsidRPr="00882C0C" w:rsidRDefault="005F37E5" w:rsidP="00D20E02">
      <w:pPr>
        <w:pStyle w:val="aa"/>
        <w:snapToGrid w:val="0"/>
        <w:spacing w:afterLines="50" w:after="120" w:line="240" w:lineRule="atLeast"/>
        <w:rPr>
          <w:rFonts w:ascii="微軟正黑體" w:eastAsia="微軟正黑體" w:hAnsi="微軟正黑體"/>
          <w:szCs w:val="24"/>
        </w:rPr>
      </w:pPr>
      <w:r w:rsidRPr="00882C0C">
        <w:rPr>
          <w:rFonts w:ascii="微軟正黑體" w:eastAsia="微軟正黑體" w:hAnsi="微軟正黑體" w:hint="eastAsia"/>
        </w:rPr>
        <w:t>立合約書人 :</w:t>
      </w:r>
      <w:r w:rsidR="0023661D" w:rsidRPr="00882C0C">
        <w:rPr>
          <w:rFonts w:ascii="微軟正黑體" w:eastAsia="微軟正黑體" w:hAnsi="微軟正黑體"/>
          <w:szCs w:val="24"/>
        </w:rPr>
        <w:t xml:space="preserve">     </w:t>
      </w:r>
    </w:p>
    <w:p w14:paraId="5A65FF6D" w14:textId="77777777" w:rsidR="00734494" w:rsidRPr="00882C0C" w:rsidRDefault="00734494" w:rsidP="00734494">
      <w:pPr>
        <w:adjustRightInd w:val="0"/>
        <w:snapToGrid w:val="0"/>
        <w:spacing w:line="240" w:lineRule="atLeast"/>
        <w:ind w:firstLine="720"/>
        <w:rPr>
          <w:rFonts w:ascii="微軟正黑體" w:eastAsia="微軟正黑體" w:hAnsi="微軟正黑體"/>
          <w:bCs/>
          <w:szCs w:val="24"/>
        </w:rPr>
      </w:pPr>
      <w:r w:rsidRPr="00882C0C">
        <w:rPr>
          <w:rFonts w:ascii="微軟正黑體" w:eastAsia="微軟正黑體" w:hAnsi="微軟正黑體" w:hint="eastAsia"/>
          <w:bCs/>
          <w:kern w:val="0"/>
          <w:szCs w:val="24"/>
          <w:fitText w:val="480" w:id="-1252342272"/>
        </w:rPr>
        <w:t>甲方</w:t>
      </w:r>
      <w:r w:rsidRPr="00882C0C">
        <w:rPr>
          <w:rFonts w:ascii="微軟正黑體" w:eastAsia="微軟正黑體" w:hAnsi="微軟正黑體" w:hint="eastAsia"/>
          <w:bCs/>
          <w:szCs w:val="24"/>
        </w:rPr>
        <w:t>：臺灣基督教門諾會醫療財團法人門諾醫院</w:t>
      </w:r>
    </w:p>
    <w:p w14:paraId="1604D703" w14:textId="77777777" w:rsidR="00734494" w:rsidRPr="00882C0C" w:rsidRDefault="00734494" w:rsidP="00734494">
      <w:pPr>
        <w:adjustRightInd w:val="0"/>
        <w:snapToGrid w:val="0"/>
        <w:spacing w:line="240" w:lineRule="atLeast"/>
        <w:ind w:leftChars="300" w:left="720" w:firstLineChars="295" w:firstLine="708"/>
        <w:rPr>
          <w:rFonts w:ascii="微軟正黑體" w:eastAsia="微軟正黑體" w:hAnsi="微軟正黑體"/>
          <w:bCs/>
          <w:szCs w:val="24"/>
        </w:rPr>
      </w:pPr>
      <w:r w:rsidRPr="00882C0C">
        <w:rPr>
          <w:rFonts w:ascii="微軟正黑體" w:eastAsia="微軟正黑體" w:hAnsi="微軟正黑體" w:hint="eastAsia"/>
          <w:bCs/>
          <w:szCs w:val="24"/>
        </w:rPr>
        <w:t>院      長：</w:t>
      </w:r>
      <w:r w:rsidR="00DF2DB1" w:rsidRPr="00882C0C">
        <w:rPr>
          <w:rFonts w:ascii="微軟正黑體" w:eastAsia="微軟正黑體" w:hAnsi="微軟正黑體" w:hint="eastAsia"/>
          <w:bCs/>
          <w:szCs w:val="24"/>
        </w:rPr>
        <w:t>吳</w:t>
      </w:r>
      <w:proofErr w:type="gramStart"/>
      <w:r w:rsidR="00DF2DB1" w:rsidRPr="00882C0C">
        <w:rPr>
          <w:rFonts w:ascii="微軟正黑體" w:eastAsia="微軟正黑體" w:hAnsi="微軟正黑體" w:hint="eastAsia"/>
          <w:bCs/>
          <w:szCs w:val="24"/>
        </w:rPr>
        <w:t>鏘</w:t>
      </w:r>
      <w:proofErr w:type="gramEnd"/>
      <w:r w:rsidR="00DF2DB1" w:rsidRPr="00882C0C">
        <w:rPr>
          <w:rFonts w:ascii="微軟正黑體" w:eastAsia="微軟正黑體" w:hAnsi="微軟正黑體" w:hint="eastAsia"/>
          <w:bCs/>
          <w:szCs w:val="24"/>
        </w:rPr>
        <w:t>亮</w:t>
      </w:r>
    </w:p>
    <w:p w14:paraId="52B93C78" w14:textId="77777777" w:rsidR="00734494" w:rsidRPr="00882C0C"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882C0C">
        <w:rPr>
          <w:rFonts w:ascii="微軟正黑體" w:eastAsia="微軟正黑體" w:hAnsi="微軟正黑體" w:hint="eastAsia"/>
          <w:bCs/>
          <w:spacing w:val="40"/>
          <w:kern w:val="0"/>
          <w:szCs w:val="24"/>
          <w:fitText w:val="1200" w:id="-1252342271"/>
        </w:rPr>
        <w:t>統一編</w:t>
      </w:r>
      <w:r w:rsidRPr="00882C0C">
        <w:rPr>
          <w:rFonts w:ascii="微軟正黑體" w:eastAsia="微軟正黑體" w:hAnsi="微軟正黑體" w:hint="eastAsia"/>
          <w:bCs/>
          <w:kern w:val="0"/>
          <w:szCs w:val="24"/>
          <w:fitText w:val="1200" w:id="-1252342271"/>
        </w:rPr>
        <w:t>號</w:t>
      </w:r>
      <w:r w:rsidRPr="00882C0C">
        <w:rPr>
          <w:rFonts w:ascii="微軟正黑體" w:eastAsia="微軟正黑體" w:hAnsi="微軟正黑體" w:hint="eastAsia"/>
          <w:bCs/>
          <w:szCs w:val="24"/>
        </w:rPr>
        <w:t xml:space="preserve">：94607427 </w:t>
      </w:r>
    </w:p>
    <w:p w14:paraId="2751B225" w14:textId="77777777" w:rsidR="00734494" w:rsidRPr="00882C0C"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882C0C">
        <w:rPr>
          <w:rFonts w:ascii="微軟正黑體" w:eastAsia="微軟正黑體" w:hAnsi="微軟正黑體" w:hint="eastAsia"/>
          <w:bCs/>
          <w:spacing w:val="24"/>
          <w:kern w:val="0"/>
          <w:szCs w:val="24"/>
          <w:fitText w:val="1200" w:id="-1252342270"/>
        </w:rPr>
        <w:t xml:space="preserve">地    </w:t>
      </w:r>
      <w:r w:rsidRPr="00882C0C">
        <w:rPr>
          <w:rFonts w:ascii="微軟正黑體" w:eastAsia="微軟正黑體" w:hAnsi="微軟正黑體" w:hint="eastAsia"/>
          <w:bCs/>
          <w:kern w:val="0"/>
          <w:szCs w:val="24"/>
          <w:fitText w:val="1200" w:id="-1252342270"/>
        </w:rPr>
        <w:t>址</w:t>
      </w:r>
      <w:r w:rsidRPr="00882C0C">
        <w:rPr>
          <w:rFonts w:ascii="微軟正黑體" w:eastAsia="微軟正黑體" w:hAnsi="微軟正黑體" w:hint="eastAsia"/>
          <w:bCs/>
          <w:szCs w:val="24"/>
        </w:rPr>
        <w:t>：花蓮市民權路44號</w:t>
      </w:r>
    </w:p>
    <w:p w14:paraId="1764EE84" w14:textId="77777777" w:rsidR="00D114CD"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pacing w:val="24"/>
          <w:kern w:val="0"/>
          <w:szCs w:val="24"/>
          <w:fitText w:val="1200" w:id="-1252342269"/>
        </w:rPr>
        <w:t xml:space="preserve">電    </w:t>
      </w:r>
      <w:r w:rsidRPr="00882C0C">
        <w:rPr>
          <w:rFonts w:ascii="微軟正黑體" w:eastAsia="微軟正黑體" w:hAnsi="微軟正黑體" w:hint="eastAsia"/>
          <w:bCs/>
          <w:kern w:val="0"/>
          <w:szCs w:val="24"/>
          <w:fitText w:val="1200" w:id="-1252342269"/>
        </w:rPr>
        <w:t>話</w:t>
      </w:r>
      <w:r w:rsidRPr="00882C0C">
        <w:rPr>
          <w:rFonts w:ascii="微軟正黑體" w:eastAsia="微軟正黑體" w:hAnsi="微軟正黑體" w:hint="eastAsia"/>
          <w:bCs/>
          <w:szCs w:val="24"/>
        </w:rPr>
        <w:t xml:space="preserve">：03-8241234 </w:t>
      </w:r>
    </w:p>
    <w:p w14:paraId="042BF429" w14:textId="28DBE820" w:rsidR="00734494" w:rsidRPr="00882C0C"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zCs w:val="24"/>
        </w:rPr>
        <w:t xml:space="preserve">  </w:t>
      </w:r>
    </w:p>
    <w:p w14:paraId="25427DA5" w14:textId="77777777" w:rsidR="00734494" w:rsidRPr="00882C0C" w:rsidRDefault="00734494" w:rsidP="00734494">
      <w:pPr>
        <w:adjustRightInd w:val="0"/>
        <w:snapToGrid w:val="0"/>
        <w:spacing w:line="240" w:lineRule="atLeast"/>
        <w:ind w:firstLine="720"/>
        <w:rPr>
          <w:rFonts w:ascii="微軟正黑體" w:eastAsia="微軟正黑體" w:hAnsi="微軟正黑體"/>
          <w:bCs/>
          <w:szCs w:val="24"/>
        </w:rPr>
      </w:pPr>
      <w:r w:rsidRPr="00882C0C">
        <w:rPr>
          <w:rFonts w:ascii="微軟正黑體" w:eastAsia="微軟正黑體" w:hAnsi="微軟正黑體" w:hint="eastAsia"/>
          <w:bCs/>
          <w:szCs w:val="24"/>
        </w:rPr>
        <w:t>乙方：</w:t>
      </w:r>
    </w:p>
    <w:p w14:paraId="02DAF7FD" w14:textId="77777777" w:rsidR="00734494" w:rsidRPr="00882C0C"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zCs w:val="24"/>
        </w:rPr>
        <w:t>法定代表人：</w:t>
      </w:r>
      <w:r w:rsidRPr="00882C0C">
        <w:rPr>
          <w:rFonts w:ascii="微軟正黑體" w:eastAsia="微軟正黑體" w:hAnsi="微軟正黑體"/>
          <w:bCs/>
          <w:szCs w:val="24"/>
        </w:rPr>
        <w:t xml:space="preserve"> </w:t>
      </w:r>
      <w:r w:rsidRPr="00882C0C">
        <w:rPr>
          <w:rFonts w:ascii="微軟正黑體" w:eastAsia="微軟正黑體" w:hAnsi="微軟正黑體" w:hint="eastAsia"/>
          <w:bCs/>
          <w:szCs w:val="24"/>
        </w:rPr>
        <w:t xml:space="preserve"> </w:t>
      </w:r>
    </w:p>
    <w:p w14:paraId="25685E9B" w14:textId="77777777" w:rsidR="00734494" w:rsidRPr="00882C0C"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pacing w:val="40"/>
          <w:kern w:val="0"/>
          <w:szCs w:val="24"/>
          <w:fitText w:val="1200" w:id="-1252342268"/>
        </w:rPr>
        <w:t>統一編</w:t>
      </w:r>
      <w:r w:rsidRPr="00882C0C">
        <w:rPr>
          <w:rFonts w:ascii="微軟正黑體" w:eastAsia="微軟正黑體" w:hAnsi="微軟正黑體" w:hint="eastAsia"/>
          <w:bCs/>
          <w:kern w:val="0"/>
          <w:szCs w:val="24"/>
          <w:fitText w:val="1200" w:id="-1252342268"/>
        </w:rPr>
        <w:t>號</w:t>
      </w:r>
      <w:r w:rsidRPr="00882C0C">
        <w:rPr>
          <w:rFonts w:ascii="微軟正黑體" w:eastAsia="微軟正黑體" w:hAnsi="微軟正黑體" w:hint="eastAsia"/>
          <w:bCs/>
          <w:szCs w:val="24"/>
        </w:rPr>
        <w:t xml:space="preserve">： </w:t>
      </w:r>
    </w:p>
    <w:p w14:paraId="300234E8" w14:textId="77777777" w:rsidR="00734494" w:rsidRPr="00882C0C"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pacing w:val="24"/>
          <w:kern w:val="0"/>
          <w:szCs w:val="24"/>
          <w:fitText w:val="1200" w:id="-1252342267"/>
        </w:rPr>
        <w:t xml:space="preserve">地    </w:t>
      </w:r>
      <w:r w:rsidRPr="00882C0C">
        <w:rPr>
          <w:rFonts w:ascii="微軟正黑體" w:eastAsia="微軟正黑體" w:hAnsi="微軟正黑體" w:hint="eastAsia"/>
          <w:bCs/>
          <w:kern w:val="0"/>
          <w:szCs w:val="24"/>
          <w:fitText w:val="1200" w:id="-1252342267"/>
        </w:rPr>
        <w:t>址</w:t>
      </w:r>
      <w:r w:rsidRPr="00882C0C">
        <w:rPr>
          <w:rFonts w:ascii="微軟正黑體" w:eastAsia="微軟正黑體" w:hAnsi="微軟正黑體" w:hint="eastAsia"/>
          <w:bCs/>
          <w:szCs w:val="24"/>
        </w:rPr>
        <w:t xml:space="preserve">： </w:t>
      </w:r>
    </w:p>
    <w:p w14:paraId="5FB47588" w14:textId="77777777" w:rsidR="00734494" w:rsidRPr="00882C0C"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82C0C">
        <w:rPr>
          <w:rFonts w:ascii="微軟正黑體" w:eastAsia="微軟正黑體" w:hAnsi="微軟正黑體" w:hint="eastAsia"/>
          <w:bCs/>
          <w:spacing w:val="24"/>
          <w:kern w:val="0"/>
          <w:szCs w:val="24"/>
          <w:fitText w:val="1200" w:id="-1252342266"/>
        </w:rPr>
        <w:t xml:space="preserve">電    </w:t>
      </w:r>
      <w:r w:rsidRPr="00882C0C">
        <w:rPr>
          <w:rFonts w:ascii="微軟正黑體" w:eastAsia="微軟正黑體" w:hAnsi="微軟正黑體" w:hint="eastAsia"/>
          <w:bCs/>
          <w:kern w:val="0"/>
          <w:szCs w:val="24"/>
          <w:fitText w:val="1200" w:id="-1252342266"/>
        </w:rPr>
        <w:t>話</w:t>
      </w:r>
      <w:r w:rsidRPr="00882C0C">
        <w:rPr>
          <w:rFonts w:ascii="微軟正黑體" w:eastAsia="微軟正黑體" w:hAnsi="微軟正黑體" w:hint="eastAsia"/>
          <w:bCs/>
          <w:szCs w:val="24"/>
        </w:rPr>
        <w:t xml:space="preserve">：   </w:t>
      </w:r>
    </w:p>
    <w:p w14:paraId="290DC6A9" w14:textId="77777777" w:rsidR="00734494" w:rsidRPr="00882C0C" w:rsidRDefault="00734494" w:rsidP="00734494">
      <w:pPr>
        <w:pStyle w:val="3f3f"/>
        <w:snapToGrid w:val="0"/>
        <w:spacing w:line="240" w:lineRule="atLeast"/>
        <w:jc w:val="center"/>
        <w:rPr>
          <w:rFonts w:ascii="微軟正黑體" w:eastAsia="微軟正黑體" w:hAnsi="微軟正黑體"/>
          <w:b w:val="0"/>
          <w:bCs/>
          <w:sz w:val="24"/>
          <w:szCs w:val="24"/>
        </w:rPr>
      </w:pPr>
    </w:p>
    <w:p w14:paraId="43D45C24" w14:textId="22306A5F" w:rsidR="00132441" w:rsidRPr="00882C0C" w:rsidRDefault="00734494" w:rsidP="002F0EB3">
      <w:pPr>
        <w:pStyle w:val="3f3f"/>
        <w:snapToGrid w:val="0"/>
        <w:spacing w:line="240" w:lineRule="atLeast"/>
        <w:jc w:val="center"/>
        <w:rPr>
          <w:rFonts w:ascii="微軟正黑體" w:eastAsia="微軟正黑體" w:hAnsi="微軟正黑體"/>
        </w:rPr>
      </w:pPr>
      <w:r w:rsidRPr="00882C0C">
        <w:rPr>
          <w:rFonts w:ascii="微軟正黑體" w:eastAsia="微軟正黑體" w:hAnsi="微軟正黑體" w:hint="eastAsia"/>
          <w:b w:val="0"/>
          <w:bCs/>
          <w:sz w:val="32"/>
          <w:szCs w:val="32"/>
        </w:rPr>
        <w:t>西元　 202</w:t>
      </w:r>
      <w:r w:rsidR="006E3371">
        <w:rPr>
          <w:rFonts w:ascii="微軟正黑體" w:eastAsia="微軟正黑體" w:hAnsi="微軟正黑體" w:hint="eastAsia"/>
          <w:b w:val="0"/>
          <w:bCs/>
          <w:sz w:val="32"/>
          <w:szCs w:val="32"/>
        </w:rPr>
        <w:t>3</w:t>
      </w:r>
      <w:r w:rsidRPr="00882C0C">
        <w:rPr>
          <w:rFonts w:ascii="微軟正黑體" w:eastAsia="微軟正黑體" w:hAnsi="微軟正黑體" w:hint="eastAsia"/>
          <w:b w:val="0"/>
          <w:bCs/>
          <w:sz w:val="32"/>
          <w:szCs w:val="32"/>
        </w:rPr>
        <w:t xml:space="preserve">　年 　  　 月</w:t>
      </w:r>
      <w:r w:rsidRPr="00882C0C">
        <w:rPr>
          <w:rFonts w:ascii="微軟正黑體" w:eastAsia="微軟正黑體" w:hAnsi="微軟正黑體"/>
          <w:b w:val="0"/>
          <w:bCs/>
          <w:sz w:val="32"/>
          <w:szCs w:val="32"/>
        </w:rPr>
        <w:t xml:space="preserve"> </w:t>
      </w:r>
      <w:r w:rsidRPr="00882C0C">
        <w:rPr>
          <w:rFonts w:ascii="微軟正黑體" w:eastAsia="微軟正黑體" w:hAnsi="微軟正黑體" w:hint="eastAsia"/>
          <w:b w:val="0"/>
          <w:bCs/>
          <w:sz w:val="32"/>
          <w:szCs w:val="32"/>
        </w:rPr>
        <w:t xml:space="preserve">　　 </w:t>
      </w:r>
      <w:r w:rsidRPr="00882C0C">
        <w:rPr>
          <w:rFonts w:ascii="微軟正黑體" w:eastAsia="微軟正黑體" w:hAnsi="微軟正黑體"/>
          <w:b w:val="0"/>
          <w:bCs/>
          <w:sz w:val="32"/>
          <w:szCs w:val="32"/>
        </w:rPr>
        <w:t xml:space="preserve"> </w:t>
      </w:r>
      <w:r w:rsidRPr="00882C0C">
        <w:rPr>
          <w:rFonts w:ascii="微軟正黑體" w:eastAsia="微軟正黑體" w:hAnsi="微軟正黑體" w:hint="eastAsia"/>
          <w:b w:val="0"/>
          <w:bCs/>
          <w:sz w:val="32"/>
          <w:szCs w:val="32"/>
        </w:rPr>
        <w:t>日</w:t>
      </w:r>
      <w:r w:rsidRPr="00882C0C">
        <w:rPr>
          <w:rFonts w:ascii="微軟正黑體" w:eastAsia="微軟正黑體" w:hAnsi="微軟正黑體"/>
          <w:b w:val="0"/>
          <w:bCs/>
          <w:sz w:val="32"/>
          <w:szCs w:val="32"/>
        </w:rPr>
        <w:t xml:space="preserve"> </w:t>
      </w:r>
    </w:p>
    <w:sectPr w:rsidR="00132441" w:rsidRPr="00882C0C" w:rsidSect="006E3371">
      <w:footerReference w:type="even" r:id="rId8"/>
      <w:footerReference w:type="default" r:id="rId9"/>
      <w:type w:val="continuous"/>
      <w:pgSz w:w="11906" w:h="16838" w:code="9"/>
      <w:pgMar w:top="567" w:right="567" w:bottom="284" w:left="907"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5633" w14:textId="77777777" w:rsidR="0048274D" w:rsidRDefault="0048274D">
      <w:r>
        <w:separator/>
      </w:r>
    </w:p>
  </w:endnote>
  <w:endnote w:type="continuationSeparator" w:id="0">
    <w:p w14:paraId="3891731A" w14:textId="77777777" w:rsidR="0048274D" w:rsidRDefault="0048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8056"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ACC4F23"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B316" w14:textId="77777777" w:rsidR="00176D85" w:rsidRPr="003F7310" w:rsidRDefault="00176D85" w:rsidP="00FC0388">
    <w:pPr>
      <w:pStyle w:val="a3"/>
      <w:jc w:val="center"/>
      <w:rPr>
        <w:rFonts w:ascii="標楷體" w:eastAsia="標楷體" w:hAnsi="標楷體"/>
      </w:rPr>
    </w:pPr>
    <w:r w:rsidRPr="00FC0388">
      <w:rPr>
        <w:rFonts w:ascii="微軟正黑體" w:eastAsia="微軟正黑體" w:hAnsi="微軟正黑體" w:hint="eastAsia"/>
        <w:kern w:val="0"/>
      </w:rPr>
      <w:t>第</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PAGE </w:instrText>
    </w:r>
    <w:r w:rsidRPr="00FC0388">
      <w:rPr>
        <w:rFonts w:ascii="微軟正黑體" w:eastAsia="微軟正黑體" w:hAnsi="微軟正黑體"/>
        <w:kern w:val="0"/>
      </w:rPr>
      <w:fldChar w:fldCharType="separate"/>
    </w:r>
    <w:r w:rsidR="00DF2DB1">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頁，共</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NUMPAGES  \* Arabic  \* MERGEFORMAT </w:instrText>
    </w:r>
    <w:r w:rsidRPr="00FC0388">
      <w:rPr>
        <w:rFonts w:ascii="微軟正黑體" w:eastAsia="微軟正黑體" w:hAnsi="微軟正黑體"/>
        <w:kern w:val="0"/>
      </w:rPr>
      <w:fldChar w:fldCharType="separate"/>
    </w:r>
    <w:r w:rsidR="00DF2DB1">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C5F4" w14:textId="77777777" w:rsidR="0048274D" w:rsidRDefault="0048274D">
      <w:r>
        <w:separator/>
      </w:r>
    </w:p>
  </w:footnote>
  <w:footnote w:type="continuationSeparator" w:id="0">
    <w:p w14:paraId="1C9A20AC" w14:textId="77777777" w:rsidR="0048274D" w:rsidRDefault="0048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48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831678"/>
    <w:multiLevelType w:val="multilevel"/>
    <w:tmpl w:val="02886EA6"/>
    <w:lvl w:ilvl="0">
      <w:start w:val="1"/>
      <w:numFmt w:val="ideographLegalTraditional"/>
      <w:lvlText w:val="%1、"/>
      <w:lvlJc w:val="left"/>
      <w:pPr>
        <w:tabs>
          <w:tab w:val="num" w:pos="480"/>
        </w:tabs>
        <w:ind w:left="480" w:hanging="480"/>
      </w:pPr>
      <w:rPr>
        <w:rFonts w:hint="eastAsia"/>
        <w:b/>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916405"/>
    <w:multiLevelType w:val="hybridMultilevel"/>
    <w:tmpl w:val="E2E2B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FAE34F2"/>
    <w:multiLevelType w:val="hybridMultilevel"/>
    <w:tmpl w:val="CC4AC41A"/>
    <w:lvl w:ilvl="0" w:tplc="B55409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6D6290"/>
    <w:multiLevelType w:val="hybridMultilevel"/>
    <w:tmpl w:val="7982DD66"/>
    <w:lvl w:ilvl="0" w:tplc="00BA22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2"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4062FFC"/>
    <w:multiLevelType w:val="hybridMultilevel"/>
    <w:tmpl w:val="E266E878"/>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5" w15:restartNumberingAfterBreak="0">
    <w:nsid w:val="68C767CD"/>
    <w:multiLevelType w:val="hybridMultilevel"/>
    <w:tmpl w:val="5448C7C4"/>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7"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9"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0"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16"/>
  </w:num>
  <w:num w:numId="5">
    <w:abstractNumId w:val="8"/>
  </w:num>
  <w:num w:numId="6">
    <w:abstractNumId w:val="13"/>
  </w:num>
  <w:num w:numId="7">
    <w:abstractNumId w:val="5"/>
  </w:num>
  <w:num w:numId="8">
    <w:abstractNumId w:val="15"/>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9"/>
  </w:num>
  <w:num w:numId="18">
    <w:abstractNumId w:val="6"/>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6D"/>
    <w:rsid w:val="00004784"/>
    <w:rsid w:val="00005556"/>
    <w:rsid w:val="00006C33"/>
    <w:rsid w:val="00006D6C"/>
    <w:rsid w:val="000070F3"/>
    <w:rsid w:val="00010CAF"/>
    <w:rsid w:val="0002362F"/>
    <w:rsid w:val="00025491"/>
    <w:rsid w:val="000254A6"/>
    <w:rsid w:val="00025F29"/>
    <w:rsid w:val="00026E08"/>
    <w:rsid w:val="000313ED"/>
    <w:rsid w:val="00035733"/>
    <w:rsid w:val="00045AA7"/>
    <w:rsid w:val="000472C1"/>
    <w:rsid w:val="00047568"/>
    <w:rsid w:val="00057C1D"/>
    <w:rsid w:val="00057F19"/>
    <w:rsid w:val="00060E79"/>
    <w:rsid w:val="00062C1E"/>
    <w:rsid w:val="000630A9"/>
    <w:rsid w:val="00065E6E"/>
    <w:rsid w:val="000670AC"/>
    <w:rsid w:val="00067444"/>
    <w:rsid w:val="00082B0B"/>
    <w:rsid w:val="0008780E"/>
    <w:rsid w:val="0009045D"/>
    <w:rsid w:val="000949E4"/>
    <w:rsid w:val="00094EDE"/>
    <w:rsid w:val="00094F32"/>
    <w:rsid w:val="0009761F"/>
    <w:rsid w:val="000A1DE4"/>
    <w:rsid w:val="000A40F8"/>
    <w:rsid w:val="000A42EF"/>
    <w:rsid w:val="000A5B35"/>
    <w:rsid w:val="000A6BCA"/>
    <w:rsid w:val="000A7E64"/>
    <w:rsid w:val="000B5BBB"/>
    <w:rsid w:val="000C1342"/>
    <w:rsid w:val="000C2F7F"/>
    <w:rsid w:val="000C5281"/>
    <w:rsid w:val="000C7C71"/>
    <w:rsid w:val="000D30E3"/>
    <w:rsid w:val="000D36A5"/>
    <w:rsid w:val="000D661C"/>
    <w:rsid w:val="000E55B7"/>
    <w:rsid w:val="000E5F13"/>
    <w:rsid w:val="000F053D"/>
    <w:rsid w:val="000F0DB0"/>
    <w:rsid w:val="000F28F1"/>
    <w:rsid w:val="0010369F"/>
    <w:rsid w:val="00104302"/>
    <w:rsid w:val="001077AE"/>
    <w:rsid w:val="00113D24"/>
    <w:rsid w:val="00120167"/>
    <w:rsid w:val="001210C5"/>
    <w:rsid w:val="0012174C"/>
    <w:rsid w:val="00121DD1"/>
    <w:rsid w:val="00122938"/>
    <w:rsid w:val="00132441"/>
    <w:rsid w:val="00132C3F"/>
    <w:rsid w:val="001357BF"/>
    <w:rsid w:val="00135EAA"/>
    <w:rsid w:val="001367F2"/>
    <w:rsid w:val="001413F8"/>
    <w:rsid w:val="00141742"/>
    <w:rsid w:val="0014329B"/>
    <w:rsid w:val="00143322"/>
    <w:rsid w:val="00143529"/>
    <w:rsid w:val="001442FF"/>
    <w:rsid w:val="001445B3"/>
    <w:rsid w:val="00147E4D"/>
    <w:rsid w:val="00155ABE"/>
    <w:rsid w:val="00157C02"/>
    <w:rsid w:val="00161F4F"/>
    <w:rsid w:val="00164A72"/>
    <w:rsid w:val="00164B30"/>
    <w:rsid w:val="0016675E"/>
    <w:rsid w:val="00167923"/>
    <w:rsid w:val="0017680A"/>
    <w:rsid w:val="00176D85"/>
    <w:rsid w:val="00177F1B"/>
    <w:rsid w:val="001822F2"/>
    <w:rsid w:val="0018784F"/>
    <w:rsid w:val="0019025F"/>
    <w:rsid w:val="001926DA"/>
    <w:rsid w:val="00197F35"/>
    <w:rsid w:val="001A03F3"/>
    <w:rsid w:val="001A5D00"/>
    <w:rsid w:val="001A5ED7"/>
    <w:rsid w:val="001B083B"/>
    <w:rsid w:val="001B30D4"/>
    <w:rsid w:val="001B421E"/>
    <w:rsid w:val="001C2813"/>
    <w:rsid w:val="001C28B0"/>
    <w:rsid w:val="001C3348"/>
    <w:rsid w:val="001C3CA7"/>
    <w:rsid w:val="001C43F0"/>
    <w:rsid w:val="001C6AE2"/>
    <w:rsid w:val="001D0273"/>
    <w:rsid w:val="001D1AD1"/>
    <w:rsid w:val="001D1E37"/>
    <w:rsid w:val="001D3A4B"/>
    <w:rsid w:val="001D42DA"/>
    <w:rsid w:val="001E20BF"/>
    <w:rsid w:val="001E4193"/>
    <w:rsid w:val="001F1AE9"/>
    <w:rsid w:val="001F38CE"/>
    <w:rsid w:val="001F5652"/>
    <w:rsid w:val="00200ACC"/>
    <w:rsid w:val="00213D7D"/>
    <w:rsid w:val="002149DC"/>
    <w:rsid w:val="00214D83"/>
    <w:rsid w:val="00220464"/>
    <w:rsid w:val="00220FB7"/>
    <w:rsid w:val="00222CDC"/>
    <w:rsid w:val="00222D40"/>
    <w:rsid w:val="00223847"/>
    <w:rsid w:val="00223E94"/>
    <w:rsid w:val="00224848"/>
    <w:rsid w:val="00224EE7"/>
    <w:rsid w:val="00227A1C"/>
    <w:rsid w:val="00227ECC"/>
    <w:rsid w:val="00230657"/>
    <w:rsid w:val="00230BFC"/>
    <w:rsid w:val="0023196D"/>
    <w:rsid w:val="00231BC0"/>
    <w:rsid w:val="00231E3C"/>
    <w:rsid w:val="00235EA8"/>
    <w:rsid w:val="0023661D"/>
    <w:rsid w:val="00237596"/>
    <w:rsid w:val="00244183"/>
    <w:rsid w:val="002537CF"/>
    <w:rsid w:val="00257C65"/>
    <w:rsid w:val="00263BD7"/>
    <w:rsid w:val="00264510"/>
    <w:rsid w:val="00267078"/>
    <w:rsid w:val="00271D49"/>
    <w:rsid w:val="00273BEE"/>
    <w:rsid w:val="00274E1B"/>
    <w:rsid w:val="00283345"/>
    <w:rsid w:val="00283FCD"/>
    <w:rsid w:val="00285560"/>
    <w:rsid w:val="002876E9"/>
    <w:rsid w:val="0029137B"/>
    <w:rsid w:val="002934BD"/>
    <w:rsid w:val="002940E6"/>
    <w:rsid w:val="00297495"/>
    <w:rsid w:val="002A63C3"/>
    <w:rsid w:val="002A7BC3"/>
    <w:rsid w:val="002B1631"/>
    <w:rsid w:val="002B1E0D"/>
    <w:rsid w:val="002B2E30"/>
    <w:rsid w:val="002B2EE2"/>
    <w:rsid w:val="002B40F4"/>
    <w:rsid w:val="002B410E"/>
    <w:rsid w:val="002B780C"/>
    <w:rsid w:val="002C33BE"/>
    <w:rsid w:val="002C472B"/>
    <w:rsid w:val="002C4FE6"/>
    <w:rsid w:val="002C5FCF"/>
    <w:rsid w:val="002D0777"/>
    <w:rsid w:val="002D1968"/>
    <w:rsid w:val="002D2B61"/>
    <w:rsid w:val="002D3FCA"/>
    <w:rsid w:val="002D5C20"/>
    <w:rsid w:val="002E23FD"/>
    <w:rsid w:val="002E28FA"/>
    <w:rsid w:val="002E46AE"/>
    <w:rsid w:val="002E7744"/>
    <w:rsid w:val="002F0EB3"/>
    <w:rsid w:val="002F3297"/>
    <w:rsid w:val="002F48C3"/>
    <w:rsid w:val="0030598D"/>
    <w:rsid w:val="003127AB"/>
    <w:rsid w:val="00312B04"/>
    <w:rsid w:val="003209A1"/>
    <w:rsid w:val="003255A9"/>
    <w:rsid w:val="00330C53"/>
    <w:rsid w:val="003320E4"/>
    <w:rsid w:val="0033214A"/>
    <w:rsid w:val="003341D2"/>
    <w:rsid w:val="0033472B"/>
    <w:rsid w:val="00335427"/>
    <w:rsid w:val="00337A8C"/>
    <w:rsid w:val="00340F88"/>
    <w:rsid w:val="003422F2"/>
    <w:rsid w:val="003526E1"/>
    <w:rsid w:val="00354683"/>
    <w:rsid w:val="0036067F"/>
    <w:rsid w:val="003615D5"/>
    <w:rsid w:val="00361C70"/>
    <w:rsid w:val="00361CB4"/>
    <w:rsid w:val="0036593F"/>
    <w:rsid w:val="0036673D"/>
    <w:rsid w:val="00367785"/>
    <w:rsid w:val="00373446"/>
    <w:rsid w:val="0037445E"/>
    <w:rsid w:val="00374640"/>
    <w:rsid w:val="00380441"/>
    <w:rsid w:val="0038185C"/>
    <w:rsid w:val="00381A39"/>
    <w:rsid w:val="00383B8B"/>
    <w:rsid w:val="003845C2"/>
    <w:rsid w:val="00386104"/>
    <w:rsid w:val="00392FF5"/>
    <w:rsid w:val="003938D9"/>
    <w:rsid w:val="003950AE"/>
    <w:rsid w:val="00396703"/>
    <w:rsid w:val="003977C7"/>
    <w:rsid w:val="003A1C80"/>
    <w:rsid w:val="003A3538"/>
    <w:rsid w:val="003A6F30"/>
    <w:rsid w:val="003B013C"/>
    <w:rsid w:val="003B15CC"/>
    <w:rsid w:val="003B1732"/>
    <w:rsid w:val="003B17A7"/>
    <w:rsid w:val="003B2AD6"/>
    <w:rsid w:val="003B6C12"/>
    <w:rsid w:val="003B74FB"/>
    <w:rsid w:val="003C3DF3"/>
    <w:rsid w:val="003D04A3"/>
    <w:rsid w:val="003D188E"/>
    <w:rsid w:val="003D47E6"/>
    <w:rsid w:val="003E0767"/>
    <w:rsid w:val="003E3D32"/>
    <w:rsid w:val="003E4F3E"/>
    <w:rsid w:val="003E75A2"/>
    <w:rsid w:val="003F20BD"/>
    <w:rsid w:val="003F34AE"/>
    <w:rsid w:val="003F68A8"/>
    <w:rsid w:val="003F7310"/>
    <w:rsid w:val="003F74F3"/>
    <w:rsid w:val="00401672"/>
    <w:rsid w:val="00401CD5"/>
    <w:rsid w:val="0040485E"/>
    <w:rsid w:val="00413498"/>
    <w:rsid w:val="0041796E"/>
    <w:rsid w:val="004213E0"/>
    <w:rsid w:val="00422124"/>
    <w:rsid w:val="00422305"/>
    <w:rsid w:val="0042579C"/>
    <w:rsid w:val="00432206"/>
    <w:rsid w:val="004324F6"/>
    <w:rsid w:val="0043263D"/>
    <w:rsid w:val="00432ED0"/>
    <w:rsid w:val="0043320E"/>
    <w:rsid w:val="00436E60"/>
    <w:rsid w:val="00437215"/>
    <w:rsid w:val="00440034"/>
    <w:rsid w:val="0044214F"/>
    <w:rsid w:val="00442C6C"/>
    <w:rsid w:val="00444AC5"/>
    <w:rsid w:val="00454476"/>
    <w:rsid w:val="00455749"/>
    <w:rsid w:val="00455D9F"/>
    <w:rsid w:val="00456376"/>
    <w:rsid w:val="004578C5"/>
    <w:rsid w:val="00457D69"/>
    <w:rsid w:val="00464365"/>
    <w:rsid w:val="004662F5"/>
    <w:rsid w:val="0046736B"/>
    <w:rsid w:val="00471D2E"/>
    <w:rsid w:val="00475AF1"/>
    <w:rsid w:val="004766EB"/>
    <w:rsid w:val="0048274D"/>
    <w:rsid w:val="00483046"/>
    <w:rsid w:val="00492567"/>
    <w:rsid w:val="00494E01"/>
    <w:rsid w:val="00495B55"/>
    <w:rsid w:val="00495ECB"/>
    <w:rsid w:val="004975B2"/>
    <w:rsid w:val="00497AC8"/>
    <w:rsid w:val="004A10CE"/>
    <w:rsid w:val="004A2083"/>
    <w:rsid w:val="004A6FBE"/>
    <w:rsid w:val="004B5D00"/>
    <w:rsid w:val="004C0D10"/>
    <w:rsid w:val="004C1DCD"/>
    <w:rsid w:val="004C4494"/>
    <w:rsid w:val="004C4A79"/>
    <w:rsid w:val="004C595D"/>
    <w:rsid w:val="004C6827"/>
    <w:rsid w:val="004D08CA"/>
    <w:rsid w:val="004D217F"/>
    <w:rsid w:val="004D474B"/>
    <w:rsid w:val="004E2B8F"/>
    <w:rsid w:val="004E2F2B"/>
    <w:rsid w:val="004E3B13"/>
    <w:rsid w:val="004E459B"/>
    <w:rsid w:val="004E491F"/>
    <w:rsid w:val="004E50F7"/>
    <w:rsid w:val="004E7557"/>
    <w:rsid w:val="004F62AD"/>
    <w:rsid w:val="004F7433"/>
    <w:rsid w:val="00503D47"/>
    <w:rsid w:val="00504578"/>
    <w:rsid w:val="00504FDB"/>
    <w:rsid w:val="00510ECE"/>
    <w:rsid w:val="005163CD"/>
    <w:rsid w:val="00517875"/>
    <w:rsid w:val="0052155C"/>
    <w:rsid w:val="00521D8D"/>
    <w:rsid w:val="00525C6E"/>
    <w:rsid w:val="00526A79"/>
    <w:rsid w:val="00531C79"/>
    <w:rsid w:val="005340E2"/>
    <w:rsid w:val="005359DC"/>
    <w:rsid w:val="00535F1F"/>
    <w:rsid w:val="00535FE4"/>
    <w:rsid w:val="00540B41"/>
    <w:rsid w:val="005415A5"/>
    <w:rsid w:val="0054509F"/>
    <w:rsid w:val="0054555F"/>
    <w:rsid w:val="005524E5"/>
    <w:rsid w:val="0055369D"/>
    <w:rsid w:val="00557564"/>
    <w:rsid w:val="00560B73"/>
    <w:rsid w:val="0056180E"/>
    <w:rsid w:val="005637D0"/>
    <w:rsid w:val="005660FB"/>
    <w:rsid w:val="00567823"/>
    <w:rsid w:val="00572AD2"/>
    <w:rsid w:val="005766DB"/>
    <w:rsid w:val="00577567"/>
    <w:rsid w:val="00582B6B"/>
    <w:rsid w:val="00587CF2"/>
    <w:rsid w:val="00592895"/>
    <w:rsid w:val="00592A63"/>
    <w:rsid w:val="005932EE"/>
    <w:rsid w:val="0059485C"/>
    <w:rsid w:val="0059587F"/>
    <w:rsid w:val="005A73BF"/>
    <w:rsid w:val="005B3EC0"/>
    <w:rsid w:val="005B583A"/>
    <w:rsid w:val="005B5D39"/>
    <w:rsid w:val="005C04C3"/>
    <w:rsid w:val="005C0D5E"/>
    <w:rsid w:val="005C1DE6"/>
    <w:rsid w:val="005C323B"/>
    <w:rsid w:val="005C3BE6"/>
    <w:rsid w:val="005C4297"/>
    <w:rsid w:val="005C4931"/>
    <w:rsid w:val="005D331E"/>
    <w:rsid w:val="005D3CC4"/>
    <w:rsid w:val="005D5164"/>
    <w:rsid w:val="005E0B2A"/>
    <w:rsid w:val="005E1DF6"/>
    <w:rsid w:val="005E24D0"/>
    <w:rsid w:val="005E37D7"/>
    <w:rsid w:val="005E483C"/>
    <w:rsid w:val="005E5FA1"/>
    <w:rsid w:val="005F0938"/>
    <w:rsid w:val="005F37E5"/>
    <w:rsid w:val="005F49CE"/>
    <w:rsid w:val="005F4E27"/>
    <w:rsid w:val="00603EB9"/>
    <w:rsid w:val="006051C1"/>
    <w:rsid w:val="006055C4"/>
    <w:rsid w:val="00605B19"/>
    <w:rsid w:val="00612938"/>
    <w:rsid w:val="006130A3"/>
    <w:rsid w:val="006253AF"/>
    <w:rsid w:val="006262DD"/>
    <w:rsid w:val="006268A8"/>
    <w:rsid w:val="00627032"/>
    <w:rsid w:val="006327DD"/>
    <w:rsid w:val="00632DE3"/>
    <w:rsid w:val="00632E7E"/>
    <w:rsid w:val="0063312C"/>
    <w:rsid w:val="00633347"/>
    <w:rsid w:val="00634C5D"/>
    <w:rsid w:val="0064163B"/>
    <w:rsid w:val="00641F6C"/>
    <w:rsid w:val="00642F10"/>
    <w:rsid w:val="00655121"/>
    <w:rsid w:val="00655A41"/>
    <w:rsid w:val="006562D2"/>
    <w:rsid w:val="006572C0"/>
    <w:rsid w:val="006577ED"/>
    <w:rsid w:val="006706E1"/>
    <w:rsid w:val="0067327F"/>
    <w:rsid w:val="00675195"/>
    <w:rsid w:val="0067589A"/>
    <w:rsid w:val="006769E8"/>
    <w:rsid w:val="00676FD8"/>
    <w:rsid w:val="00677712"/>
    <w:rsid w:val="006801F6"/>
    <w:rsid w:val="00683594"/>
    <w:rsid w:val="00690AD2"/>
    <w:rsid w:val="00697880"/>
    <w:rsid w:val="006A0EFE"/>
    <w:rsid w:val="006A1CFB"/>
    <w:rsid w:val="006A2B1B"/>
    <w:rsid w:val="006A38CD"/>
    <w:rsid w:val="006A6554"/>
    <w:rsid w:val="006A6564"/>
    <w:rsid w:val="006B5023"/>
    <w:rsid w:val="006B70DF"/>
    <w:rsid w:val="006C046C"/>
    <w:rsid w:val="006C1DBB"/>
    <w:rsid w:val="006C3506"/>
    <w:rsid w:val="006C3817"/>
    <w:rsid w:val="006D186C"/>
    <w:rsid w:val="006D1985"/>
    <w:rsid w:val="006D1A60"/>
    <w:rsid w:val="006D2E0F"/>
    <w:rsid w:val="006D79B4"/>
    <w:rsid w:val="006E1D93"/>
    <w:rsid w:val="006E2EBF"/>
    <w:rsid w:val="006E3371"/>
    <w:rsid w:val="006E5F89"/>
    <w:rsid w:val="006E647E"/>
    <w:rsid w:val="006F09E6"/>
    <w:rsid w:val="006F2A12"/>
    <w:rsid w:val="006F3343"/>
    <w:rsid w:val="00700A20"/>
    <w:rsid w:val="00711568"/>
    <w:rsid w:val="0071204B"/>
    <w:rsid w:val="0071588D"/>
    <w:rsid w:val="00715E08"/>
    <w:rsid w:val="007164D2"/>
    <w:rsid w:val="00716AF4"/>
    <w:rsid w:val="00722691"/>
    <w:rsid w:val="0072320A"/>
    <w:rsid w:val="00725144"/>
    <w:rsid w:val="0072601D"/>
    <w:rsid w:val="00732D6F"/>
    <w:rsid w:val="00734494"/>
    <w:rsid w:val="00735395"/>
    <w:rsid w:val="0074035C"/>
    <w:rsid w:val="007408A9"/>
    <w:rsid w:val="00741003"/>
    <w:rsid w:val="007432F3"/>
    <w:rsid w:val="00743B24"/>
    <w:rsid w:val="0074649A"/>
    <w:rsid w:val="007530F3"/>
    <w:rsid w:val="007541D7"/>
    <w:rsid w:val="00754C87"/>
    <w:rsid w:val="00757827"/>
    <w:rsid w:val="00762EE8"/>
    <w:rsid w:val="00766B86"/>
    <w:rsid w:val="007676E3"/>
    <w:rsid w:val="0077277D"/>
    <w:rsid w:val="00782C15"/>
    <w:rsid w:val="00785175"/>
    <w:rsid w:val="00787332"/>
    <w:rsid w:val="007921B0"/>
    <w:rsid w:val="00792ED0"/>
    <w:rsid w:val="007949B1"/>
    <w:rsid w:val="007A473E"/>
    <w:rsid w:val="007B1153"/>
    <w:rsid w:val="007B1443"/>
    <w:rsid w:val="007B2258"/>
    <w:rsid w:val="007B31FC"/>
    <w:rsid w:val="007B385E"/>
    <w:rsid w:val="007B4575"/>
    <w:rsid w:val="007B4C5D"/>
    <w:rsid w:val="007B4CE2"/>
    <w:rsid w:val="007B7B50"/>
    <w:rsid w:val="007C08D4"/>
    <w:rsid w:val="007C13B2"/>
    <w:rsid w:val="007C3AE9"/>
    <w:rsid w:val="007C5672"/>
    <w:rsid w:val="007C59A3"/>
    <w:rsid w:val="007D1499"/>
    <w:rsid w:val="007D306D"/>
    <w:rsid w:val="007E4608"/>
    <w:rsid w:val="007E5340"/>
    <w:rsid w:val="007F02E3"/>
    <w:rsid w:val="007F209B"/>
    <w:rsid w:val="007F4FB2"/>
    <w:rsid w:val="007F7B24"/>
    <w:rsid w:val="0080115D"/>
    <w:rsid w:val="008017AE"/>
    <w:rsid w:val="0080676A"/>
    <w:rsid w:val="00810819"/>
    <w:rsid w:val="0081159E"/>
    <w:rsid w:val="00812A25"/>
    <w:rsid w:val="0081788C"/>
    <w:rsid w:val="00826572"/>
    <w:rsid w:val="008320A0"/>
    <w:rsid w:val="0083643B"/>
    <w:rsid w:val="00837680"/>
    <w:rsid w:val="00843AAA"/>
    <w:rsid w:val="008509AD"/>
    <w:rsid w:val="008509C3"/>
    <w:rsid w:val="00854DE4"/>
    <w:rsid w:val="0085519D"/>
    <w:rsid w:val="00855481"/>
    <w:rsid w:val="00855C80"/>
    <w:rsid w:val="0086301D"/>
    <w:rsid w:val="008657F0"/>
    <w:rsid w:val="00870938"/>
    <w:rsid w:val="0087109E"/>
    <w:rsid w:val="00873A4E"/>
    <w:rsid w:val="0087539C"/>
    <w:rsid w:val="008764D6"/>
    <w:rsid w:val="0087748E"/>
    <w:rsid w:val="00880D2F"/>
    <w:rsid w:val="00881699"/>
    <w:rsid w:val="00881BF1"/>
    <w:rsid w:val="00882C0C"/>
    <w:rsid w:val="0088338E"/>
    <w:rsid w:val="008859C1"/>
    <w:rsid w:val="0088696A"/>
    <w:rsid w:val="0089602B"/>
    <w:rsid w:val="00897E5C"/>
    <w:rsid w:val="008A05F0"/>
    <w:rsid w:val="008A0B70"/>
    <w:rsid w:val="008A1E4F"/>
    <w:rsid w:val="008A24F7"/>
    <w:rsid w:val="008A472A"/>
    <w:rsid w:val="008A4CD0"/>
    <w:rsid w:val="008A669F"/>
    <w:rsid w:val="008A7A0B"/>
    <w:rsid w:val="008B28ED"/>
    <w:rsid w:val="008B74FB"/>
    <w:rsid w:val="008B799A"/>
    <w:rsid w:val="008C387C"/>
    <w:rsid w:val="008C3E63"/>
    <w:rsid w:val="008D0896"/>
    <w:rsid w:val="008D4B3C"/>
    <w:rsid w:val="008D5E3C"/>
    <w:rsid w:val="008E321C"/>
    <w:rsid w:val="008E3808"/>
    <w:rsid w:val="008E38AE"/>
    <w:rsid w:val="008E54F6"/>
    <w:rsid w:val="008F1416"/>
    <w:rsid w:val="008F19A4"/>
    <w:rsid w:val="00900D6A"/>
    <w:rsid w:val="00901153"/>
    <w:rsid w:val="009021C4"/>
    <w:rsid w:val="009033BB"/>
    <w:rsid w:val="00905E4C"/>
    <w:rsid w:val="009062EC"/>
    <w:rsid w:val="00907CA9"/>
    <w:rsid w:val="0091128E"/>
    <w:rsid w:val="00912431"/>
    <w:rsid w:val="00912E87"/>
    <w:rsid w:val="00914A26"/>
    <w:rsid w:val="00915083"/>
    <w:rsid w:val="00915139"/>
    <w:rsid w:val="009157ED"/>
    <w:rsid w:val="00916850"/>
    <w:rsid w:val="009178E7"/>
    <w:rsid w:val="00920A5C"/>
    <w:rsid w:val="00921995"/>
    <w:rsid w:val="00924248"/>
    <w:rsid w:val="00930115"/>
    <w:rsid w:val="0093033C"/>
    <w:rsid w:val="00931114"/>
    <w:rsid w:val="00931849"/>
    <w:rsid w:val="0093358B"/>
    <w:rsid w:val="00933673"/>
    <w:rsid w:val="009361BD"/>
    <w:rsid w:val="0094001F"/>
    <w:rsid w:val="00941B25"/>
    <w:rsid w:val="00944D37"/>
    <w:rsid w:val="00944E1B"/>
    <w:rsid w:val="009460D1"/>
    <w:rsid w:val="009466A0"/>
    <w:rsid w:val="00946ADF"/>
    <w:rsid w:val="00962F60"/>
    <w:rsid w:val="00963F18"/>
    <w:rsid w:val="0097539D"/>
    <w:rsid w:val="00980051"/>
    <w:rsid w:val="009810C5"/>
    <w:rsid w:val="009810EE"/>
    <w:rsid w:val="009840B3"/>
    <w:rsid w:val="00985968"/>
    <w:rsid w:val="009872BE"/>
    <w:rsid w:val="0099015D"/>
    <w:rsid w:val="009930D2"/>
    <w:rsid w:val="009A26EC"/>
    <w:rsid w:val="009A40CD"/>
    <w:rsid w:val="009B4ADF"/>
    <w:rsid w:val="009C2727"/>
    <w:rsid w:val="009C31C2"/>
    <w:rsid w:val="009C5DC6"/>
    <w:rsid w:val="009C66FC"/>
    <w:rsid w:val="009C6C79"/>
    <w:rsid w:val="009C748D"/>
    <w:rsid w:val="009D0ADC"/>
    <w:rsid w:val="009D0CCA"/>
    <w:rsid w:val="009D14C4"/>
    <w:rsid w:val="009D2469"/>
    <w:rsid w:val="009D3AEA"/>
    <w:rsid w:val="009D3C72"/>
    <w:rsid w:val="009D4C97"/>
    <w:rsid w:val="009D602F"/>
    <w:rsid w:val="009E2C88"/>
    <w:rsid w:val="009E2D42"/>
    <w:rsid w:val="009E42B3"/>
    <w:rsid w:val="009E5DE1"/>
    <w:rsid w:val="009F1004"/>
    <w:rsid w:val="009F1307"/>
    <w:rsid w:val="009F630D"/>
    <w:rsid w:val="009F7981"/>
    <w:rsid w:val="00A0062E"/>
    <w:rsid w:val="00A00EC7"/>
    <w:rsid w:val="00A00F04"/>
    <w:rsid w:val="00A0307A"/>
    <w:rsid w:val="00A06B40"/>
    <w:rsid w:val="00A0795C"/>
    <w:rsid w:val="00A12E47"/>
    <w:rsid w:val="00A148C3"/>
    <w:rsid w:val="00A20AC6"/>
    <w:rsid w:val="00A21002"/>
    <w:rsid w:val="00A2298E"/>
    <w:rsid w:val="00A22DE1"/>
    <w:rsid w:val="00A23AFE"/>
    <w:rsid w:val="00A2483D"/>
    <w:rsid w:val="00A25359"/>
    <w:rsid w:val="00A25ECF"/>
    <w:rsid w:val="00A300D6"/>
    <w:rsid w:val="00A32D2F"/>
    <w:rsid w:val="00A37AC3"/>
    <w:rsid w:val="00A40934"/>
    <w:rsid w:val="00A41B64"/>
    <w:rsid w:val="00A439D9"/>
    <w:rsid w:val="00A457C1"/>
    <w:rsid w:val="00A466C7"/>
    <w:rsid w:val="00A547EE"/>
    <w:rsid w:val="00A55987"/>
    <w:rsid w:val="00A56E82"/>
    <w:rsid w:val="00A573D4"/>
    <w:rsid w:val="00A600B1"/>
    <w:rsid w:val="00A60352"/>
    <w:rsid w:val="00A60F27"/>
    <w:rsid w:val="00A61339"/>
    <w:rsid w:val="00A6151F"/>
    <w:rsid w:val="00A628E8"/>
    <w:rsid w:val="00A63433"/>
    <w:rsid w:val="00A700B3"/>
    <w:rsid w:val="00A750D4"/>
    <w:rsid w:val="00A80E9F"/>
    <w:rsid w:val="00A82A8A"/>
    <w:rsid w:val="00A830A7"/>
    <w:rsid w:val="00A85F34"/>
    <w:rsid w:val="00A86393"/>
    <w:rsid w:val="00A90CA8"/>
    <w:rsid w:val="00A923C4"/>
    <w:rsid w:val="00A967B1"/>
    <w:rsid w:val="00AA0B31"/>
    <w:rsid w:val="00AA0FD5"/>
    <w:rsid w:val="00AA45F7"/>
    <w:rsid w:val="00AA6230"/>
    <w:rsid w:val="00AA68D7"/>
    <w:rsid w:val="00AB4E06"/>
    <w:rsid w:val="00AB6F76"/>
    <w:rsid w:val="00AC2BBF"/>
    <w:rsid w:val="00AC4F87"/>
    <w:rsid w:val="00AC706C"/>
    <w:rsid w:val="00AC76BE"/>
    <w:rsid w:val="00AD4F42"/>
    <w:rsid w:val="00AD4F8D"/>
    <w:rsid w:val="00AD5B52"/>
    <w:rsid w:val="00AE4229"/>
    <w:rsid w:val="00AE4B96"/>
    <w:rsid w:val="00AE4BF6"/>
    <w:rsid w:val="00AF011C"/>
    <w:rsid w:val="00AF0C64"/>
    <w:rsid w:val="00AF21D6"/>
    <w:rsid w:val="00AF34E9"/>
    <w:rsid w:val="00AF5D8A"/>
    <w:rsid w:val="00AF67B8"/>
    <w:rsid w:val="00B03427"/>
    <w:rsid w:val="00B05DB3"/>
    <w:rsid w:val="00B05E8D"/>
    <w:rsid w:val="00B068FE"/>
    <w:rsid w:val="00B079D6"/>
    <w:rsid w:val="00B07E51"/>
    <w:rsid w:val="00B11F8E"/>
    <w:rsid w:val="00B1279B"/>
    <w:rsid w:val="00B13B4D"/>
    <w:rsid w:val="00B211B1"/>
    <w:rsid w:val="00B22174"/>
    <w:rsid w:val="00B250D3"/>
    <w:rsid w:val="00B25951"/>
    <w:rsid w:val="00B30402"/>
    <w:rsid w:val="00B33FC6"/>
    <w:rsid w:val="00B343F5"/>
    <w:rsid w:val="00B34CF8"/>
    <w:rsid w:val="00B47787"/>
    <w:rsid w:val="00B50208"/>
    <w:rsid w:val="00B52AC1"/>
    <w:rsid w:val="00B52DAA"/>
    <w:rsid w:val="00B567F1"/>
    <w:rsid w:val="00B577B1"/>
    <w:rsid w:val="00B601D1"/>
    <w:rsid w:val="00B6046F"/>
    <w:rsid w:val="00B61D64"/>
    <w:rsid w:val="00B63219"/>
    <w:rsid w:val="00B64D99"/>
    <w:rsid w:val="00B665F9"/>
    <w:rsid w:val="00B673F8"/>
    <w:rsid w:val="00B6749E"/>
    <w:rsid w:val="00B72296"/>
    <w:rsid w:val="00B74F8F"/>
    <w:rsid w:val="00B7703B"/>
    <w:rsid w:val="00B80909"/>
    <w:rsid w:val="00B81844"/>
    <w:rsid w:val="00B82A27"/>
    <w:rsid w:val="00B82AB6"/>
    <w:rsid w:val="00B8562D"/>
    <w:rsid w:val="00B879A6"/>
    <w:rsid w:val="00B91451"/>
    <w:rsid w:val="00B92BB4"/>
    <w:rsid w:val="00B9652B"/>
    <w:rsid w:val="00B9781C"/>
    <w:rsid w:val="00BA07B4"/>
    <w:rsid w:val="00BB1F2F"/>
    <w:rsid w:val="00BB393E"/>
    <w:rsid w:val="00BC1E87"/>
    <w:rsid w:val="00BC762F"/>
    <w:rsid w:val="00BD1940"/>
    <w:rsid w:val="00BD1A0B"/>
    <w:rsid w:val="00BD69E2"/>
    <w:rsid w:val="00BD792A"/>
    <w:rsid w:val="00BE2572"/>
    <w:rsid w:val="00BE4889"/>
    <w:rsid w:val="00BE5382"/>
    <w:rsid w:val="00BE549A"/>
    <w:rsid w:val="00BF19D0"/>
    <w:rsid w:val="00BF2500"/>
    <w:rsid w:val="00BF3BAC"/>
    <w:rsid w:val="00BF3C56"/>
    <w:rsid w:val="00BF4555"/>
    <w:rsid w:val="00BF7164"/>
    <w:rsid w:val="00C05663"/>
    <w:rsid w:val="00C057A3"/>
    <w:rsid w:val="00C14A7F"/>
    <w:rsid w:val="00C20AAF"/>
    <w:rsid w:val="00C20CB6"/>
    <w:rsid w:val="00C232D3"/>
    <w:rsid w:val="00C24653"/>
    <w:rsid w:val="00C25CCB"/>
    <w:rsid w:val="00C26496"/>
    <w:rsid w:val="00C32609"/>
    <w:rsid w:val="00C33596"/>
    <w:rsid w:val="00C33EBD"/>
    <w:rsid w:val="00C37BC7"/>
    <w:rsid w:val="00C41011"/>
    <w:rsid w:val="00C4108F"/>
    <w:rsid w:val="00C56EF2"/>
    <w:rsid w:val="00C6093D"/>
    <w:rsid w:val="00C60B0E"/>
    <w:rsid w:val="00C62DD6"/>
    <w:rsid w:val="00C6527E"/>
    <w:rsid w:val="00C66EFF"/>
    <w:rsid w:val="00C677DC"/>
    <w:rsid w:val="00C82266"/>
    <w:rsid w:val="00C85330"/>
    <w:rsid w:val="00C86B9B"/>
    <w:rsid w:val="00C911B2"/>
    <w:rsid w:val="00C952AC"/>
    <w:rsid w:val="00C95FB0"/>
    <w:rsid w:val="00CA1D25"/>
    <w:rsid w:val="00CA70C0"/>
    <w:rsid w:val="00CA71BB"/>
    <w:rsid w:val="00CB22F5"/>
    <w:rsid w:val="00CB4B70"/>
    <w:rsid w:val="00CB52E0"/>
    <w:rsid w:val="00CB56C2"/>
    <w:rsid w:val="00CB7150"/>
    <w:rsid w:val="00CB7F26"/>
    <w:rsid w:val="00CC515A"/>
    <w:rsid w:val="00CC5A70"/>
    <w:rsid w:val="00CD1175"/>
    <w:rsid w:val="00CD4FC2"/>
    <w:rsid w:val="00CD63F4"/>
    <w:rsid w:val="00CD7C56"/>
    <w:rsid w:val="00CE1BE7"/>
    <w:rsid w:val="00CE1FB4"/>
    <w:rsid w:val="00CF41C9"/>
    <w:rsid w:val="00CF4242"/>
    <w:rsid w:val="00CF5338"/>
    <w:rsid w:val="00CF6CA1"/>
    <w:rsid w:val="00D00174"/>
    <w:rsid w:val="00D0034E"/>
    <w:rsid w:val="00D06C66"/>
    <w:rsid w:val="00D1097E"/>
    <w:rsid w:val="00D114CD"/>
    <w:rsid w:val="00D1181A"/>
    <w:rsid w:val="00D1541E"/>
    <w:rsid w:val="00D15F01"/>
    <w:rsid w:val="00D16990"/>
    <w:rsid w:val="00D1752E"/>
    <w:rsid w:val="00D1783D"/>
    <w:rsid w:val="00D20E02"/>
    <w:rsid w:val="00D21BFE"/>
    <w:rsid w:val="00D34059"/>
    <w:rsid w:val="00D34D1B"/>
    <w:rsid w:val="00D36BFC"/>
    <w:rsid w:val="00D36E9B"/>
    <w:rsid w:val="00D379D6"/>
    <w:rsid w:val="00D37E9F"/>
    <w:rsid w:val="00D4139D"/>
    <w:rsid w:val="00D43F21"/>
    <w:rsid w:val="00D43FB3"/>
    <w:rsid w:val="00D44975"/>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959BB"/>
    <w:rsid w:val="00DA2433"/>
    <w:rsid w:val="00DA278D"/>
    <w:rsid w:val="00DA4155"/>
    <w:rsid w:val="00DA4A59"/>
    <w:rsid w:val="00DA7075"/>
    <w:rsid w:val="00DB1768"/>
    <w:rsid w:val="00DB2AFB"/>
    <w:rsid w:val="00DB4C25"/>
    <w:rsid w:val="00DB7162"/>
    <w:rsid w:val="00DC19D3"/>
    <w:rsid w:val="00DC2ECC"/>
    <w:rsid w:val="00DC44A9"/>
    <w:rsid w:val="00DC5CDB"/>
    <w:rsid w:val="00DC6338"/>
    <w:rsid w:val="00DC6F2A"/>
    <w:rsid w:val="00DC73B2"/>
    <w:rsid w:val="00DC7F8D"/>
    <w:rsid w:val="00DD39E9"/>
    <w:rsid w:val="00DD4BCB"/>
    <w:rsid w:val="00DD53BA"/>
    <w:rsid w:val="00DD66FA"/>
    <w:rsid w:val="00DD707F"/>
    <w:rsid w:val="00DD7510"/>
    <w:rsid w:val="00DE13AD"/>
    <w:rsid w:val="00DE1766"/>
    <w:rsid w:val="00DE741C"/>
    <w:rsid w:val="00DF0434"/>
    <w:rsid w:val="00DF05D2"/>
    <w:rsid w:val="00DF0C6F"/>
    <w:rsid w:val="00DF16FF"/>
    <w:rsid w:val="00DF2DB1"/>
    <w:rsid w:val="00DF6E46"/>
    <w:rsid w:val="00DF6E9A"/>
    <w:rsid w:val="00DF70D7"/>
    <w:rsid w:val="00E00FC6"/>
    <w:rsid w:val="00E02351"/>
    <w:rsid w:val="00E03684"/>
    <w:rsid w:val="00E0385C"/>
    <w:rsid w:val="00E0452A"/>
    <w:rsid w:val="00E0684E"/>
    <w:rsid w:val="00E06934"/>
    <w:rsid w:val="00E07D67"/>
    <w:rsid w:val="00E1052C"/>
    <w:rsid w:val="00E10AA0"/>
    <w:rsid w:val="00E12D88"/>
    <w:rsid w:val="00E15C4E"/>
    <w:rsid w:val="00E1762C"/>
    <w:rsid w:val="00E2445E"/>
    <w:rsid w:val="00E2446C"/>
    <w:rsid w:val="00E2512F"/>
    <w:rsid w:val="00E32089"/>
    <w:rsid w:val="00E32436"/>
    <w:rsid w:val="00E34467"/>
    <w:rsid w:val="00E34B31"/>
    <w:rsid w:val="00E352A6"/>
    <w:rsid w:val="00E367F5"/>
    <w:rsid w:val="00E40938"/>
    <w:rsid w:val="00E42BE2"/>
    <w:rsid w:val="00E4422F"/>
    <w:rsid w:val="00E469B7"/>
    <w:rsid w:val="00E56CCA"/>
    <w:rsid w:val="00E6483A"/>
    <w:rsid w:val="00E72B74"/>
    <w:rsid w:val="00E73F06"/>
    <w:rsid w:val="00E74BD8"/>
    <w:rsid w:val="00E7605F"/>
    <w:rsid w:val="00E7728E"/>
    <w:rsid w:val="00E818A8"/>
    <w:rsid w:val="00E849F3"/>
    <w:rsid w:val="00E86AE5"/>
    <w:rsid w:val="00E92A83"/>
    <w:rsid w:val="00E9571B"/>
    <w:rsid w:val="00EA127F"/>
    <w:rsid w:val="00EA4A65"/>
    <w:rsid w:val="00EA73B3"/>
    <w:rsid w:val="00EB425B"/>
    <w:rsid w:val="00EB6F8E"/>
    <w:rsid w:val="00EC02E9"/>
    <w:rsid w:val="00EC4780"/>
    <w:rsid w:val="00EC550D"/>
    <w:rsid w:val="00EC5566"/>
    <w:rsid w:val="00EC6E1C"/>
    <w:rsid w:val="00ED05DA"/>
    <w:rsid w:val="00ED0926"/>
    <w:rsid w:val="00ED3C28"/>
    <w:rsid w:val="00EE19D6"/>
    <w:rsid w:val="00EE3B44"/>
    <w:rsid w:val="00EE6AE4"/>
    <w:rsid w:val="00EF7130"/>
    <w:rsid w:val="00F0376F"/>
    <w:rsid w:val="00F03EF8"/>
    <w:rsid w:val="00F05B9A"/>
    <w:rsid w:val="00F11B7B"/>
    <w:rsid w:val="00F11FE2"/>
    <w:rsid w:val="00F1253F"/>
    <w:rsid w:val="00F22B58"/>
    <w:rsid w:val="00F240A7"/>
    <w:rsid w:val="00F250C8"/>
    <w:rsid w:val="00F254C4"/>
    <w:rsid w:val="00F25863"/>
    <w:rsid w:val="00F25F29"/>
    <w:rsid w:val="00F35A7A"/>
    <w:rsid w:val="00F40EED"/>
    <w:rsid w:val="00F53DD4"/>
    <w:rsid w:val="00F55A28"/>
    <w:rsid w:val="00F5641C"/>
    <w:rsid w:val="00F57AD3"/>
    <w:rsid w:val="00F60143"/>
    <w:rsid w:val="00F609CF"/>
    <w:rsid w:val="00F6151C"/>
    <w:rsid w:val="00F62D3D"/>
    <w:rsid w:val="00F65772"/>
    <w:rsid w:val="00F75334"/>
    <w:rsid w:val="00F770CC"/>
    <w:rsid w:val="00F77866"/>
    <w:rsid w:val="00F84846"/>
    <w:rsid w:val="00F85258"/>
    <w:rsid w:val="00F85E7A"/>
    <w:rsid w:val="00F9171A"/>
    <w:rsid w:val="00F94E1B"/>
    <w:rsid w:val="00F9690F"/>
    <w:rsid w:val="00F9796C"/>
    <w:rsid w:val="00FA423C"/>
    <w:rsid w:val="00FA7A5C"/>
    <w:rsid w:val="00FA7ED0"/>
    <w:rsid w:val="00FB0EA7"/>
    <w:rsid w:val="00FB1A6C"/>
    <w:rsid w:val="00FC0388"/>
    <w:rsid w:val="00FC27F7"/>
    <w:rsid w:val="00FC4D5A"/>
    <w:rsid w:val="00FC5C15"/>
    <w:rsid w:val="00FC7856"/>
    <w:rsid w:val="00FD0609"/>
    <w:rsid w:val="00FD1797"/>
    <w:rsid w:val="00FD2020"/>
    <w:rsid w:val="00FD2403"/>
    <w:rsid w:val="00FD3F8B"/>
    <w:rsid w:val="00FD49EE"/>
    <w:rsid w:val="00FD6282"/>
    <w:rsid w:val="00FD714B"/>
    <w:rsid w:val="00FE3573"/>
    <w:rsid w:val="00FE4302"/>
    <w:rsid w:val="00FE4C19"/>
    <w:rsid w:val="00FF2B3D"/>
    <w:rsid w:val="00FF5627"/>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BABC2"/>
  <w15:docId w15:val="{3A37DF62-E22E-4AAE-B131-9EDA2A02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 w:type="character" w:styleId="af4">
    <w:name w:val="Placeholder Text"/>
    <w:basedOn w:val="a0"/>
    <w:uiPriority w:val="99"/>
    <w:semiHidden/>
    <w:rsid w:val="00AF34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148">
      <w:bodyDiv w:val="1"/>
      <w:marLeft w:val="0"/>
      <w:marRight w:val="0"/>
      <w:marTop w:val="0"/>
      <w:marBottom w:val="0"/>
      <w:divBdr>
        <w:top w:val="none" w:sz="0" w:space="0" w:color="auto"/>
        <w:left w:val="none" w:sz="0" w:space="0" w:color="auto"/>
        <w:bottom w:val="none" w:sz="0" w:space="0" w:color="auto"/>
        <w:right w:val="none" w:sz="0" w:space="0" w:color="auto"/>
      </w:divBdr>
    </w:div>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32468469">
      <w:bodyDiv w:val="1"/>
      <w:marLeft w:val="0"/>
      <w:marRight w:val="0"/>
      <w:marTop w:val="0"/>
      <w:marBottom w:val="0"/>
      <w:divBdr>
        <w:top w:val="none" w:sz="0" w:space="0" w:color="auto"/>
        <w:left w:val="none" w:sz="0" w:space="0" w:color="auto"/>
        <w:bottom w:val="none" w:sz="0" w:space="0" w:color="auto"/>
        <w:right w:val="none" w:sz="0" w:space="0" w:color="auto"/>
      </w:divBdr>
    </w:div>
    <w:div w:id="1008483045">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51161190">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16796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BEAB-124D-4B3B-9CE5-A85E029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4</cp:revision>
  <cp:lastPrinted>2023-07-03T03:36:00Z</cp:lastPrinted>
  <dcterms:created xsi:type="dcterms:W3CDTF">2023-09-27T00:13:00Z</dcterms:created>
  <dcterms:modified xsi:type="dcterms:W3CDTF">2023-09-27T02:09:00Z</dcterms:modified>
</cp:coreProperties>
</file>